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EFB" w:rsidRDefault="00D00EFB" w:rsidP="00D00EFB">
      <w:pPr>
        <w:jc w:val="center"/>
        <w:outlineLvl w:val="0"/>
        <w:rPr>
          <w:b/>
        </w:rPr>
      </w:pPr>
      <w:r>
        <w:rPr>
          <w:noProof/>
        </w:rPr>
        <w:drawing>
          <wp:inline distT="0" distB="0" distL="0" distR="0" wp14:anchorId="5130990F" wp14:editId="506CB927">
            <wp:extent cx="371475" cy="619125"/>
            <wp:effectExtent l="0" t="0" r="9525" b="9525"/>
            <wp:docPr id="1" name="Рисунок 12" descr="ГЕРБ С КОРОНОЙ РАЙОН"/>
            <wp:cNvGraphicFramePr/>
            <a:graphic xmlns:a="http://schemas.openxmlformats.org/drawingml/2006/main">
              <a:graphicData uri="http://schemas.openxmlformats.org/drawingml/2006/picture">
                <pic:pic xmlns:pic="http://schemas.openxmlformats.org/drawingml/2006/picture">
                  <pic:nvPicPr>
                    <pic:cNvPr id="1" name="Рисунок 12" descr="ГЕРБ С КОРОНОЙ РАЙОН"/>
                    <pic:cNvPicPr/>
                  </pic:nvPicPr>
                  <pic:blipFill>
                    <a:blip r:embed="rId6"/>
                    <a:srcRect/>
                    <a:stretch>
                      <a:fillRect/>
                    </a:stretch>
                  </pic:blipFill>
                  <pic:spPr bwMode="auto">
                    <a:xfrm>
                      <a:off x="0" y="0"/>
                      <a:ext cx="371475" cy="619125"/>
                    </a:xfrm>
                    <a:prstGeom prst="rect">
                      <a:avLst/>
                    </a:prstGeom>
                    <a:noFill/>
                    <a:ln w="9525">
                      <a:noFill/>
                      <a:miter lim="800000"/>
                      <a:headEnd/>
                      <a:tailEnd/>
                    </a:ln>
                  </pic:spPr>
                </pic:pic>
              </a:graphicData>
            </a:graphic>
          </wp:inline>
        </w:drawing>
      </w:r>
    </w:p>
    <w:p w:rsidR="00D00EFB" w:rsidRPr="00DB6A9D" w:rsidRDefault="00D00EFB" w:rsidP="00D00EFB">
      <w:pPr>
        <w:jc w:val="center"/>
        <w:outlineLvl w:val="0"/>
        <w:rPr>
          <w:b/>
        </w:rPr>
      </w:pPr>
      <w:r w:rsidRPr="00DB6A9D">
        <w:rPr>
          <w:b/>
        </w:rPr>
        <w:t>АДМИНИСТРАЦИЯ НИЖНЕСЕРГИНСКОГО МУНИЦИПАЛЬНО</w:t>
      </w:r>
      <w:r>
        <w:rPr>
          <w:b/>
        </w:rPr>
        <w:t xml:space="preserve">ГО </w:t>
      </w:r>
      <w:r w:rsidRPr="00DB6A9D">
        <w:rPr>
          <w:b/>
        </w:rPr>
        <w:t>РАЙОНА</w:t>
      </w:r>
    </w:p>
    <w:p w:rsidR="00D00EFB" w:rsidRPr="00DB6A9D" w:rsidRDefault="00D00EFB" w:rsidP="00D00EFB">
      <w:pPr>
        <w:shd w:val="clear" w:color="auto" w:fill="FFFFFF"/>
        <w:ind w:firstLine="14"/>
        <w:rPr>
          <w:sz w:val="14"/>
          <w:szCs w:val="14"/>
        </w:rPr>
      </w:pPr>
      <w:r w:rsidRPr="00DB6A9D">
        <w:rPr>
          <w:spacing w:val="1"/>
          <w:sz w:val="28"/>
          <w:szCs w:val="28"/>
        </w:rPr>
        <w:t xml:space="preserve"> </w:t>
      </w:r>
    </w:p>
    <w:p w:rsidR="00D00EFB" w:rsidRPr="00DB6A9D" w:rsidRDefault="00D00EFB" w:rsidP="00D00EFB">
      <w:pPr>
        <w:pBdr>
          <w:bottom w:val="thinThickSmallGap" w:sz="24" w:space="1" w:color="auto"/>
        </w:pBdr>
        <w:jc w:val="center"/>
        <w:outlineLvl w:val="0"/>
        <w:rPr>
          <w:b/>
          <w:sz w:val="32"/>
          <w:szCs w:val="32"/>
        </w:rPr>
      </w:pPr>
      <w:r w:rsidRPr="00DB6A9D">
        <w:rPr>
          <w:b/>
          <w:sz w:val="32"/>
          <w:szCs w:val="32"/>
        </w:rPr>
        <w:t>ПОСТАНОВЛЕНИЕ</w:t>
      </w:r>
    </w:p>
    <w:p w:rsidR="00D00EFB" w:rsidRPr="00DB6A9D" w:rsidRDefault="00D00EFB" w:rsidP="00D00EFB">
      <w:pPr>
        <w:rPr>
          <w:sz w:val="32"/>
          <w:szCs w:val="32"/>
        </w:rPr>
      </w:pPr>
    </w:p>
    <w:p w:rsidR="00D00EFB" w:rsidRPr="00E91B10" w:rsidRDefault="00D00EFB" w:rsidP="00D00EFB">
      <w:pPr>
        <w:rPr>
          <w:sz w:val="28"/>
          <w:szCs w:val="28"/>
        </w:rPr>
      </w:pPr>
      <w:r w:rsidRPr="00551C93">
        <w:rPr>
          <w:sz w:val="28"/>
          <w:szCs w:val="28"/>
        </w:rPr>
        <w:t>от</w:t>
      </w:r>
      <w:r w:rsidRPr="00E91B10">
        <w:rPr>
          <w:sz w:val="28"/>
          <w:szCs w:val="28"/>
        </w:rPr>
        <w:t xml:space="preserve">   %</w:t>
      </w:r>
      <w:r w:rsidRPr="00551C93">
        <w:rPr>
          <w:sz w:val="28"/>
          <w:szCs w:val="28"/>
          <w:lang w:val="en-US"/>
        </w:rPr>
        <w:t>REG</w:t>
      </w:r>
      <w:r w:rsidRPr="00E91B10">
        <w:rPr>
          <w:sz w:val="28"/>
          <w:szCs w:val="28"/>
        </w:rPr>
        <w:t>_</w:t>
      </w:r>
      <w:r w:rsidRPr="00551C93">
        <w:rPr>
          <w:sz w:val="28"/>
          <w:szCs w:val="28"/>
          <w:lang w:val="en-US"/>
        </w:rPr>
        <w:t>DATE</w:t>
      </w:r>
      <w:r w:rsidRPr="00E91B10">
        <w:rPr>
          <w:sz w:val="28"/>
          <w:szCs w:val="28"/>
        </w:rPr>
        <w:t>%   № %</w:t>
      </w:r>
      <w:r w:rsidRPr="00551C93">
        <w:rPr>
          <w:sz w:val="28"/>
          <w:szCs w:val="28"/>
          <w:lang w:val="en-US"/>
        </w:rPr>
        <w:t>REG</w:t>
      </w:r>
      <w:r w:rsidRPr="00E91B10">
        <w:rPr>
          <w:sz w:val="28"/>
          <w:szCs w:val="28"/>
        </w:rPr>
        <w:t>_</w:t>
      </w:r>
      <w:r w:rsidRPr="00551C93">
        <w:rPr>
          <w:sz w:val="28"/>
          <w:szCs w:val="28"/>
          <w:lang w:val="en-US"/>
        </w:rPr>
        <w:t>NUM</w:t>
      </w:r>
      <w:r w:rsidRPr="00E91B10">
        <w:rPr>
          <w:sz w:val="28"/>
          <w:szCs w:val="28"/>
        </w:rPr>
        <w:t xml:space="preserve">%                                              </w:t>
      </w:r>
    </w:p>
    <w:p w:rsidR="00D00EFB" w:rsidRDefault="00D00EFB" w:rsidP="00D00EFB">
      <w:pPr>
        <w:rPr>
          <w:sz w:val="28"/>
          <w:szCs w:val="28"/>
        </w:rPr>
      </w:pPr>
    </w:p>
    <w:p w:rsidR="00D00EFB" w:rsidRPr="00DB6A9D" w:rsidRDefault="00D00EFB" w:rsidP="00D00EFB">
      <w:pPr>
        <w:rPr>
          <w:sz w:val="28"/>
          <w:szCs w:val="28"/>
        </w:rPr>
      </w:pPr>
      <w:r w:rsidRPr="00DB6A9D">
        <w:rPr>
          <w:sz w:val="28"/>
          <w:szCs w:val="28"/>
        </w:rPr>
        <w:t>г. Нижние Серги</w:t>
      </w:r>
    </w:p>
    <w:p w:rsidR="00D00EFB" w:rsidRPr="00DB6A9D" w:rsidRDefault="00D00EFB" w:rsidP="00D00EFB">
      <w:pPr>
        <w:rPr>
          <w:sz w:val="28"/>
          <w:szCs w:val="28"/>
        </w:rPr>
      </w:pPr>
    </w:p>
    <w:p w:rsidR="003D0B7C" w:rsidRDefault="00D00EFB" w:rsidP="00D00EFB">
      <w:pPr>
        <w:tabs>
          <w:tab w:val="left" w:pos="-2977"/>
        </w:tabs>
        <w:contextualSpacing/>
        <w:jc w:val="center"/>
        <w:rPr>
          <w:b/>
          <w:i/>
          <w:sz w:val="28"/>
          <w:szCs w:val="28"/>
        </w:rPr>
      </w:pPr>
      <w:r>
        <w:rPr>
          <w:b/>
          <w:i/>
          <w:sz w:val="28"/>
          <w:szCs w:val="28"/>
        </w:rPr>
        <w:t xml:space="preserve"> </w:t>
      </w:r>
    </w:p>
    <w:p w:rsidR="00D00EFB" w:rsidRDefault="00D00EFB" w:rsidP="00D00EFB">
      <w:pPr>
        <w:tabs>
          <w:tab w:val="left" w:pos="-2977"/>
        </w:tabs>
        <w:contextualSpacing/>
        <w:jc w:val="center"/>
        <w:rPr>
          <w:b/>
          <w:i/>
          <w:sz w:val="28"/>
          <w:szCs w:val="28"/>
        </w:rPr>
      </w:pPr>
      <w:proofErr w:type="gramStart"/>
      <w:r w:rsidRPr="009A1E30">
        <w:rPr>
          <w:b/>
          <w:i/>
          <w:sz w:val="28"/>
          <w:szCs w:val="28"/>
        </w:rPr>
        <w:t>О внесении изменений в муниципальную программу «Развитие образования на территории Нижнесергинского муниципального района на 2021-2027 годы», утвержденную постановлением администрации Нижнесергинского муниципального района от 25.09.2020 № 366 «Об утверждении муниципальной программы «Развитие образования на территории Нижнесергинского муниципального района на 2021-2027 годы» (с изменениями от 11.11.2020 №433, от 12.02.2021 №55, от  21.04.2021 №180, от 16.06.2021 №234, от 30.07.2021 №271, от 29.11.2021 №475, от</w:t>
      </w:r>
      <w:proofErr w:type="gramEnd"/>
      <w:r w:rsidRPr="009A1E30">
        <w:rPr>
          <w:b/>
          <w:i/>
          <w:sz w:val="28"/>
          <w:szCs w:val="28"/>
        </w:rPr>
        <w:t xml:space="preserve"> </w:t>
      </w:r>
      <w:proofErr w:type="gramStart"/>
      <w:r w:rsidRPr="009A1E30">
        <w:rPr>
          <w:b/>
          <w:i/>
          <w:sz w:val="28"/>
          <w:szCs w:val="28"/>
        </w:rPr>
        <w:t xml:space="preserve">16.02.2022 №74, от 16.05.2022 №168, от 10.08.2022 №313, </w:t>
      </w:r>
      <w:r w:rsidR="00BE2B3E">
        <w:rPr>
          <w:b/>
          <w:i/>
          <w:sz w:val="28"/>
          <w:szCs w:val="28"/>
        </w:rPr>
        <w:t>о</w:t>
      </w:r>
      <w:r w:rsidRPr="009A1E30">
        <w:rPr>
          <w:b/>
          <w:i/>
          <w:sz w:val="28"/>
          <w:szCs w:val="28"/>
        </w:rPr>
        <w:t>т 30.09.2022 №380, от 09.11.2022 №466, от 15.12.2022 № 532, от 22.12.2022 №549, от 31.01.2023 № 24, от 17.02.2023 №55, от 24.04.2023 № 127,</w:t>
      </w:r>
      <w:r w:rsidR="00BE2B3E">
        <w:rPr>
          <w:b/>
          <w:i/>
          <w:sz w:val="28"/>
          <w:szCs w:val="28"/>
        </w:rPr>
        <w:t xml:space="preserve"> </w:t>
      </w:r>
      <w:r w:rsidRPr="009A1E30">
        <w:rPr>
          <w:b/>
          <w:i/>
          <w:sz w:val="28"/>
          <w:szCs w:val="28"/>
        </w:rPr>
        <w:t xml:space="preserve"> от </w:t>
      </w:r>
      <w:r w:rsidR="00BE2B3E">
        <w:rPr>
          <w:b/>
          <w:i/>
          <w:sz w:val="28"/>
          <w:szCs w:val="28"/>
        </w:rPr>
        <w:t xml:space="preserve">10.08.2023 № 261, от </w:t>
      </w:r>
      <w:r w:rsidRPr="009A1E30">
        <w:rPr>
          <w:b/>
          <w:i/>
          <w:sz w:val="28"/>
          <w:szCs w:val="28"/>
        </w:rPr>
        <w:t>27.10.2023 № 404)</w:t>
      </w:r>
      <w:proofErr w:type="gramEnd"/>
    </w:p>
    <w:p w:rsidR="003D0B7C" w:rsidRPr="009A1E30" w:rsidRDefault="003D0B7C" w:rsidP="00D00EFB">
      <w:pPr>
        <w:tabs>
          <w:tab w:val="left" w:pos="-2977"/>
        </w:tabs>
        <w:contextualSpacing/>
        <w:jc w:val="center"/>
        <w:rPr>
          <w:b/>
          <w:i/>
          <w:sz w:val="28"/>
          <w:szCs w:val="28"/>
        </w:rPr>
      </w:pPr>
    </w:p>
    <w:p w:rsidR="00D00EFB" w:rsidRPr="009A1E30" w:rsidRDefault="00D00EFB" w:rsidP="00D00EFB">
      <w:pPr>
        <w:widowControl w:val="0"/>
        <w:autoSpaceDE w:val="0"/>
        <w:autoSpaceDN w:val="0"/>
        <w:adjustRightInd w:val="0"/>
        <w:ind w:firstLine="540"/>
        <w:contextualSpacing/>
        <w:jc w:val="both"/>
        <w:rPr>
          <w:rFonts w:ascii="Liberation Serif" w:hAnsi="Liberation Serif"/>
          <w:sz w:val="28"/>
          <w:szCs w:val="28"/>
        </w:rPr>
      </w:pPr>
      <w:proofErr w:type="gramStart"/>
      <w:r w:rsidRPr="009A1E30">
        <w:rPr>
          <w:rFonts w:ascii="Liberation Serif" w:hAnsi="Liberation Serif"/>
          <w:sz w:val="28"/>
          <w:szCs w:val="28"/>
        </w:rPr>
        <w:t xml:space="preserve">В соответствии с Бюджетным </w:t>
      </w:r>
      <w:hyperlink r:id="rId7" w:history="1">
        <w:r w:rsidRPr="009A1E30">
          <w:rPr>
            <w:rFonts w:ascii="Liberation Serif" w:hAnsi="Liberation Serif"/>
            <w:color w:val="000000"/>
            <w:sz w:val="28"/>
            <w:szCs w:val="28"/>
          </w:rPr>
          <w:t>кодексом</w:t>
        </w:r>
      </w:hyperlink>
      <w:r w:rsidRPr="009A1E30">
        <w:rPr>
          <w:rFonts w:ascii="Liberation Serif" w:hAnsi="Liberation Serif"/>
          <w:sz w:val="28"/>
          <w:szCs w:val="28"/>
        </w:rPr>
        <w:t xml:space="preserve"> Российской Федерации,  </w:t>
      </w:r>
      <w:r w:rsidRPr="009A1E30">
        <w:rPr>
          <w:rFonts w:ascii="Liberation Serif" w:hAnsi="Liberation Serif" w:cs="Arial"/>
          <w:color w:val="000000"/>
          <w:sz w:val="28"/>
          <w:szCs w:val="28"/>
        </w:rPr>
        <w:t xml:space="preserve">Федеральным законом от 29 декабря 2012 года № 273-ФЗ «Об образовании в Российской Федерации», </w:t>
      </w:r>
      <w:r w:rsidRPr="009A1E30">
        <w:rPr>
          <w:rFonts w:ascii="Liberation Serif" w:hAnsi="Liberation Serif"/>
          <w:sz w:val="28"/>
          <w:szCs w:val="28"/>
        </w:rPr>
        <w:t xml:space="preserve">Федеральным </w:t>
      </w:r>
      <w:hyperlink r:id="rId8" w:history="1">
        <w:r w:rsidRPr="009A1E30">
          <w:rPr>
            <w:rFonts w:ascii="Liberation Serif" w:hAnsi="Liberation Serif"/>
            <w:color w:val="000000"/>
            <w:sz w:val="28"/>
            <w:szCs w:val="28"/>
          </w:rPr>
          <w:t>законом</w:t>
        </w:r>
      </w:hyperlink>
      <w:r w:rsidRPr="009A1E30">
        <w:rPr>
          <w:rFonts w:ascii="Liberation Serif" w:hAnsi="Liberation Serif"/>
          <w:sz w:val="28"/>
          <w:szCs w:val="28"/>
        </w:rPr>
        <w:t xml:space="preserve"> от 06.10.2003 N 131-ФЗ "Об общих принципах организации местного самоуправления в Российской Федерации (с изменениями),</w:t>
      </w:r>
      <w:r w:rsidRPr="009A1E30">
        <w:rPr>
          <w:rFonts w:ascii="Liberation Serif" w:hAnsi="Liberation Serif" w:cs="Arial"/>
          <w:color w:val="000000"/>
          <w:sz w:val="28"/>
          <w:szCs w:val="28"/>
        </w:rPr>
        <w:t xml:space="preserve"> Законом  Свердловской области «Об образовании в Свердловской области» от 15 июля 2013года № 78-ОЗ,</w:t>
      </w:r>
      <w:r w:rsidRPr="009A1E30">
        <w:rPr>
          <w:rFonts w:ascii="Liberation Serif" w:hAnsi="Liberation Serif"/>
          <w:sz w:val="28"/>
          <w:szCs w:val="28"/>
        </w:rPr>
        <w:t xml:space="preserve"> постановлением Правительства Свердловской области от 19.12.2019 № 920-ПП «Об утверждении государственной</w:t>
      </w:r>
      <w:proofErr w:type="gramEnd"/>
      <w:r w:rsidRPr="009A1E30">
        <w:rPr>
          <w:rFonts w:ascii="Liberation Serif" w:hAnsi="Liberation Serif"/>
          <w:sz w:val="28"/>
          <w:szCs w:val="28"/>
        </w:rPr>
        <w:t xml:space="preserve"> </w:t>
      </w:r>
      <w:proofErr w:type="gramStart"/>
      <w:r w:rsidRPr="009A1E30">
        <w:rPr>
          <w:rFonts w:ascii="Liberation Serif" w:hAnsi="Liberation Serif"/>
          <w:sz w:val="28"/>
          <w:szCs w:val="28"/>
        </w:rPr>
        <w:t>программы Свердловской области «Развитие системы образования и реализация молодежной политики в Свердловской области до 2027 года», постановлением администрации Нижнесергинского муниципального района от 01.08.2016 № 229 «Об утверждении Порядка формирования, реализации и оценки эффективности муниципальных программ в Нижнесергинском муниципальном районе», с решением Думы Нижнесергинского муниципального района от 15.12.2022  № 20 «О бюджете Нижнесергинского муниципального района на 2023 год и плановый период 2024 и</w:t>
      </w:r>
      <w:proofErr w:type="gramEnd"/>
      <w:r w:rsidRPr="009A1E30">
        <w:rPr>
          <w:rFonts w:ascii="Liberation Serif" w:hAnsi="Liberation Serif"/>
          <w:sz w:val="28"/>
          <w:szCs w:val="28"/>
        </w:rPr>
        <w:t xml:space="preserve"> 2025 годов» (с изменениями  от 30.03.2023 № 55, от 28.06.2023 № 73</w:t>
      </w:r>
      <w:r w:rsidR="003D0B7C">
        <w:rPr>
          <w:rFonts w:ascii="Liberation Serif" w:hAnsi="Liberation Serif"/>
          <w:sz w:val="28"/>
          <w:szCs w:val="28"/>
        </w:rPr>
        <w:t>, от 28.09.2023 № 86, от 24.11.2023 № 104, от 14.12.2023 № 113</w:t>
      </w:r>
      <w:r w:rsidRPr="009A1E30">
        <w:rPr>
          <w:rFonts w:ascii="Liberation Serif" w:hAnsi="Liberation Serif"/>
          <w:sz w:val="28"/>
          <w:szCs w:val="28"/>
        </w:rPr>
        <w:t xml:space="preserve">), </w:t>
      </w:r>
      <w:r w:rsidR="003D0B7C" w:rsidRPr="003D0B7C">
        <w:rPr>
          <w:rFonts w:ascii="Liberation Serif" w:hAnsi="Liberation Serif"/>
          <w:sz w:val="28"/>
          <w:szCs w:val="28"/>
        </w:rPr>
        <w:t xml:space="preserve">с решением Думы Нижнесергинского муниципального района </w:t>
      </w:r>
      <w:proofErr w:type="gramStart"/>
      <w:r w:rsidR="003D0B7C" w:rsidRPr="003D0B7C">
        <w:rPr>
          <w:rFonts w:ascii="Liberation Serif" w:hAnsi="Liberation Serif"/>
          <w:sz w:val="28"/>
          <w:szCs w:val="28"/>
        </w:rPr>
        <w:t>от</w:t>
      </w:r>
      <w:proofErr w:type="gramEnd"/>
      <w:r w:rsidR="003D0B7C" w:rsidRPr="003D0B7C">
        <w:rPr>
          <w:rFonts w:ascii="Liberation Serif" w:hAnsi="Liberation Serif"/>
          <w:sz w:val="28"/>
          <w:szCs w:val="28"/>
        </w:rPr>
        <w:t xml:space="preserve"> 1</w:t>
      </w:r>
      <w:r w:rsidR="003D0B7C">
        <w:rPr>
          <w:rFonts w:ascii="Liberation Serif" w:hAnsi="Liberation Serif"/>
          <w:sz w:val="28"/>
          <w:szCs w:val="28"/>
        </w:rPr>
        <w:t>4</w:t>
      </w:r>
      <w:r w:rsidR="003D0B7C" w:rsidRPr="003D0B7C">
        <w:rPr>
          <w:rFonts w:ascii="Liberation Serif" w:hAnsi="Liberation Serif"/>
          <w:sz w:val="28"/>
          <w:szCs w:val="28"/>
        </w:rPr>
        <w:t>.12.202</w:t>
      </w:r>
      <w:r w:rsidR="003D0B7C">
        <w:rPr>
          <w:rFonts w:ascii="Liberation Serif" w:hAnsi="Liberation Serif"/>
          <w:sz w:val="28"/>
          <w:szCs w:val="28"/>
        </w:rPr>
        <w:t>3</w:t>
      </w:r>
      <w:r w:rsidR="003D0B7C" w:rsidRPr="003D0B7C">
        <w:rPr>
          <w:rFonts w:ascii="Liberation Serif" w:hAnsi="Liberation Serif"/>
          <w:sz w:val="28"/>
          <w:szCs w:val="28"/>
        </w:rPr>
        <w:t xml:space="preserve">  № </w:t>
      </w:r>
      <w:r w:rsidR="003D0B7C">
        <w:rPr>
          <w:rFonts w:ascii="Liberation Serif" w:hAnsi="Liberation Serif"/>
          <w:sz w:val="28"/>
          <w:szCs w:val="28"/>
        </w:rPr>
        <w:t>112</w:t>
      </w:r>
      <w:r w:rsidR="003D0B7C" w:rsidRPr="003D0B7C">
        <w:rPr>
          <w:rFonts w:ascii="Liberation Serif" w:hAnsi="Liberation Serif"/>
          <w:sz w:val="28"/>
          <w:szCs w:val="28"/>
        </w:rPr>
        <w:t xml:space="preserve"> «</w:t>
      </w:r>
      <w:proofErr w:type="gramStart"/>
      <w:r w:rsidR="003D0B7C" w:rsidRPr="003D0B7C">
        <w:rPr>
          <w:rFonts w:ascii="Liberation Serif" w:hAnsi="Liberation Serif"/>
          <w:sz w:val="28"/>
          <w:szCs w:val="28"/>
        </w:rPr>
        <w:t>О</w:t>
      </w:r>
      <w:proofErr w:type="gramEnd"/>
      <w:r w:rsidR="003D0B7C" w:rsidRPr="003D0B7C">
        <w:rPr>
          <w:rFonts w:ascii="Liberation Serif" w:hAnsi="Liberation Serif"/>
          <w:sz w:val="28"/>
          <w:szCs w:val="28"/>
        </w:rPr>
        <w:t xml:space="preserve"> бюджете Нижнесергинского муниципального района на 202</w:t>
      </w:r>
      <w:r w:rsidR="003D0B7C">
        <w:rPr>
          <w:rFonts w:ascii="Liberation Serif" w:hAnsi="Liberation Serif"/>
          <w:sz w:val="28"/>
          <w:szCs w:val="28"/>
        </w:rPr>
        <w:t>4</w:t>
      </w:r>
      <w:r w:rsidR="003D0B7C" w:rsidRPr="003D0B7C">
        <w:rPr>
          <w:rFonts w:ascii="Liberation Serif" w:hAnsi="Liberation Serif"/>
          <w:sz w:val="28"/>
          <w:szCs w:val="28"/>
        </w:rPr>
        <w:t xml:space="preserve"> год и плановый период 202</w:t>
      </w:r>
      <w:r w:rsidR="003D0B7C">
        <w:rPr>
          <w:rFonts w:ascii="Liberation Serif" w:hAnsi="Liberation Serif"/>
          <w:sz w:val="28"/>
          <w:szCs w:val="28"/>
        </w:rPr>
        <w:t>5 и 2026</w:t>
      </w:r>
      <w:r w:rsidR="003D0B7C" w:rsidRPr="003D0B7C">
        <w:rPr>
          <w:rFonts w:ascii="Liberation Serif" w:hAnsi="Liberation Serif"/>
          <w:sz w:val="28"/>
          <w:szCs w:val="28"/>
        </w:rPr>
        <w:t xml:space="preserve"> годов»</w:t>
      </w:r>
      <w:r w:rsidR="003D0B7C">
        <w:rPr>
          <w:rFonts w:ascii="Liberation Serif" w:hAnsi="Liberation Serif"/>
          <w:sz w:val="28"/>
          <w:szCs w:val="28"/>
        </w:rPr>
        <w:t xml:space="preserve">, </w:t>
      </w:r>
      <w:r w:rsidRPr="009A1E30">
        <w:rPr>
          <w:rFonts w:ascii="Liberation Serif" w:hAnsi="Liberation Serif"/>
          <w:sz w:val="28"/>
          <w:szCs w:val="28"/>
        </w:rPr>
        <w:t>Уставом Нижнесергинского муниципального района,</w:t>
      </w:r>
    </w:p>
    <w:p w:rsidR="00D00EFB" w:rsidRPr="009A1E30" w:rsidRDefault="00D00EFB" w:rsidP="00D00EFB">
      <w:pPr>
        <w:ind w:firstLine="567"/>
        <w:contextualSpacing/>
        <w:jc w:val="both"/>
        <w:rPr>
          <w:rFonts w:ascii="Liberation Serif" w:hAnsi="Liberation Serif"/>
          <w:b/>
          <w:sz w:val="28"/>
          <w:szCs w:val="28"/>
        </w:rPr>
      </w:pPr>
      <w:r w:rsidRPr="009A1E30">
        <w:rPr>
          <w:rFonts w:ascii="Liberation Serif" w:hAnsi="Liberation Serif"/>
          <w:b/>
          <w:sz w:val="28"/>
          <w:szCs w:val="28"/>
        </w:rPr>
        <w:t>ПОСТАНОВЛЯЮ:</w:t>
      </w:r>
    </w:p>
    <w:p w:rsidR="00D00EFB" w:rsidRDefault="00D00EFB" w:rsidP="00D00EFB">
      <w:pPr>
        <w:pStyle w:val="ConsPlusNormal"/>
        <w:ind w:firstLine="540"/>
        <w:jc w:val="both"/>
        <w:rPr>
          <w:rFonts w:ascii="Times New Roman" w:hAnsi="Times New Roman" w:cs="Times New Roman"/>
          <w:sz w:val="28"/>
          <w:szCs w:val="28"/>
        </w:rPr>
      </w:pPr>
      <w:proofErr w:type="gramStart"/>
      <w:r w:rsidRPr="009A1E30">
        <w:rPr>
          <w:rFonts w:ascii="Liberation Serif" w:hAnsi="Liberation Serif"/>
          <w:sz w:val="28"/>
          <w:szCs w:val="28"/>
        </w:rPr>
        <w:t xml:space="preserve">1.Внести в муниципальную программу «Развитие образования на территории Нижнесергинского муниципального района на 2021-2027 годы», утвержденную постановлением администрации Нижнесергинского муниципального района от 25.09.2020 № 366 «Об утверждении муниципальной программы «Развитие </w:t>
      </w:r>
      <w:r w:rsidRPr="009A1E30">
        <w:rPr>
          <w:rFonts w:ascii="Liberation Serif" w:hAnsi="Liberation Serif"/>
          <w:sz w:val="28"/>
          <w:szCs w:val="28"/>
        </w:rPr>
        <w:lastRenderedPageBreak/>
        <w:t>образования на территории Нижнесергинского муниципального района на 2021-2027 годы» (с изменениями от 11.11.2020 № 433, 12.02.2021 № 55, от 21.04.2021 № 180, от 16.06.2021 № 234, от 30.07.2021 №271, от 29.11.2021 № 475, от 16.02.2022 № 74</w:t>
      </w:r>
      <w:proofErr w:type="gramEnd"/>
      <w:r w:rsidRPr="009A1E30">
        <w:rPr>
          <w:rFonts w:ascii="Liberation Serif" w:hAnsi="Liberation Serif"/>
          <w:sz w:val="28"/>
          <w:szCs w:val="28"/>
        </w:rPr>
        <w:t xml:space="preserve">, от 16.05.2022 № 168, от 10.08.2022 № 313, от 30.09.2022 № 380, от 09.11.2022 № </w:t>
      </w:r>
      <w:r w:rsidRPr="003D0B7C">
        <w:rPr>
          <w:rFonts w:ascii="Liberation Serif" w:hAnsi="Liberation Serif"/>
          <w:sz w:val="28"/>
          <w:szCs w:val="28"/>
        </w:rPr>
        <w:t xml:space="preserve">466, от 15.12.2022 № 532, </w:t>
      </w:r>
      <w:proofErr w:type="gramStart"/>
      <w:r w:rsidRPr="003D0B7C">
        <w:rPr>
          <w:rFonts w:ascii="Liberation Serif" w:hAnsi="Liberation Serif"/>
          <w:sz w:val="28"/>
          <w:szCs w:val="28"/>
        </w:rPr>
        <w:t>от</w:t>
      </w:r>
      <w:proofErr w:type="gramEnd"/>
      <w:r w:rsidRPr="003D0B7C">
        <w:rPr>
          <w:rFonts w:ascii="Liberation Serif" w:hAnsi="Liberation Serif"/>
          <w:sz w:val="28"/>
          <w:szCs w:val="28"/>
        </w:rPr>
        <w:t xml:space="preserve"> 22.12.2022 № 549, от 31.01.2023 № 24, от 17.02.2023 № 55, от 24.04.2023 № 127, </w:t>
      </w:r>
      <w:r w:rsidR="003D0B7C" w:rsidRPr="003D0B7C">
        <w:rPr>
          <w:rFonts w:ascii="Liberation Serif" w:hAnsi="Liberation Serif"/>
          <w:sz w:val="28"/>
          <w:szCs w:val="28"/>
        </w:rPr>
        <w:t xml:space="preserve">от 10.08.2023 № 261, </w:t>
      </w:r>
      <w:r w:rsidRPr="003D0B7C">
        <w:rPr>
          <w:rFonts w:ascii="Liberation Serif" w:hAnsi="Liberation Serif"/>
          <w:sz w:val="28"/>
          <w:szCs w:val="28"/>
        </w:rPr>
        <w:t>от 27.10.2023 № 404</w:t>
      </w:r>
      <w:r w:rsidRPr="009A1E30">
        <w:rPr>
          <w:rFonts w:ascii="Liberation Serif" w:hAnsi="Liberation Serif"/>
          <w:sz w:val="28"/>
          <w:szCs w:val="28"/>
        </w:rPr>
        <w:t xml:space="preserve">), </w:t>
      </w:r>
      <w:r>
        <w:rPr>
          <w:rFonts w:ascii="Times New Roman" w:hAnsi="Times New Roman" w:cs="Times New Roman"/>
          <w:sz w:val="28"/>
          <w:szCs w:val="28"/>
        </w:rPr>
        <w:t xml:space="preserve">  изложив ее в новой редакции (прилагается)</w:t>
      </w:r>
    </w:p>
    <w:p w:rsidR="00D00EFB" w:rsidRPr="009A1E30" w:rsidRDefault="00D00EFB" w:rsidP="00D00EFB">
      <w:pPr>
        <w:pStyle w:val="a5"/>
        <w:tabs>
          <w:tab w:val="left" w:pos="567"/>
        </w:tabs>
        <w:ind w:left="0" w:firstLine="567"/>
        <w:jc w:val="both"/>
        <w:rPr>
          <w:rFonts w:ascii="Liberation Serif" w:hAnsi="Liberation Serif"/>
          <w:sz w:val="28"/>
          <w:szCs w:val="28"/>
        </w:rPr>
      </w:pPr>
      <w:r w:rsidRPr="009A1E30">
        <w:rPr>
          <w:rFonts w:ascii="Liberation Serif" w:hAnsi="Liberation Serif"/>
          <w:sz w:val="28"/>
          <w:szCs w:val="28"/>
        </w:rPr>
        <w:t>2. Обнародовать данное постановление путем размещения полного текста через сеть «Интернет» на официальном сайте администрации Нижнесергинского муниципального района.</w:t>
      </w:r>
    </w:p>
    <w:p w:rsidR="00D00EFB" w:rsidRPr="009A1E30" w:rsidRDefault="00D00EFB" w:rsidP="00D00EFB">
      <w:pPr>
        <w:pStyle w:val="a5"/>
        <w:tabs>
          <w:tab w:val="left" w:pos="-2977"/>
          <w:tab w:val="left" w:pos="851"/>
        </w:tabs>
        <w:ind w:left="0" w:firstLine="567"/>
        <w:jc w:val="both"/>
        <w:rPr>
          <w:rFonts w:ascii="Liberation Serif" w:hAnsi="Liberation Serif"/>
          <w:sz w:val="28"/>
          <w:szCs w:val="28"/>
        </w:rPr>
      </w:pPr>
      <w:r w:rsidRPr="009A1E30">
        <w:rPr>
          <w:rFonts w:ascii="Liberation Serif" w:hAnsi="Liberation Serif"/>
          <w:sz w:val="28"/>
          <w:szCs w:val="28"/>
        </w:rPr>
        <w:t xml:space="preserve">3. </w:t>
      </w:r>
      <w:proofErr w:type="gramStart"/>
      <w:r w:rsidRPr="009A1E30">
        <w:rPr>
          <w:rFonts w:ascii="Liberation Serif" w:hAnsi="Liberation Serif"/>
          <w:sz w:val="28"/>
          <w:szCs w:val="28"/>
        </w:rPr>
        <w:t>Контроль за</w:t>
      </w:r>
      <w:proofErr w:type="gramEnd"/>
      <w:r w:rsidRPr="009A1E30">
        <w:rPr>
          <w:rFonts w:ascii="Liberation Serif" w:hAnsi="Liberation Serif"/>
          <w:sz w:val="28"/>
          <w:szCs w:val="28"/>
        </w:rPr>
        <w:t xml:space="preserve"> исполнением настоящего постановления возложить на </w:t>
      </w:r>
      <w:r w:rsidR="003D0B7C">
        <w:rPr>
          <w:rFonts w:ascii="Liberation Serif" w:hAnsi="Liberation Serif"/>
          <w:sz w:val="28"/>
          <w:szCs w:val="28"/>
        </w:rPr>
        <w:t xml:space="preserve">Первого </w:t>
      </w:r>
      <w:r w:rsidRPr="009A1E30">
        <w:rPr>
          <w:rFonts w:ascii="Liberation Serif" w:hAnsi="Liberation Serif"/>
          <w:sz w:val="28"/>
          <w:szCs w:val="28"/>
        </w:rPr>
        <w:t xml:space="preserve">заместителя главы Нижнесергинского муниципального района </w:t>
      </w:r>
      <w:proofErr w:type="spellStart"/>
      <w:r w:rsidRPr="009A1E30">
        <w:rPr>
          <w:rFonts w:ascii="Liberation Serif" w:hAnsi="Liberation Serif"/>
          <w:sz w:val="28"/>
          <w:szCs w:val="28"/>
        </w:rPr>
        <w:t>А.Н.Екенина</w:t>
      </w:r>
      <w:proofErr w:type="spellEnd"/>
      <w:r w:rsidRPr="009A1E30">
        <w:rPr>
          <w:rFonts w:ascii="Liberation Serif" w:hAnsi="Liberation Serif"/>
          <w:sz w:val="28"/>
          <w:szCs w:val="28"/>
        </w:rPr>
        <w:t>.</w:t>
      </w:r>
    </w:p>
    <w:p w:rsidR="00D00EFB" w:rsidRPr="009A1E30" w:rsidRDefault="00D00EFB" w:rsidP="00D00EFB">
      <w:pPr>
        <w:pStyle w:val="aa"/>
        <w:contextualSpacing/>
        <w:jc w:val="both"/>
        <w:rPr>
          <w:rFonts w:ascii="Liberation Serif" w:hAnsi="Liberation Serif"/>
          <w:sz w:val="28"/>
          <w:szCs w:val="28"/>
        </w:rPr>
      </w:pPr>
    </w:p>
    <w:p w:rsidR="00D00EFB" w:rsidRPr="009A1E30" w:rsidRDefault="00D00EFB" w:rsidP="00D00EFB">
      <w:pPr>
        <w:pStyle w:val="aa"/>
        <w:contextualSpacing/>
        <w:rPr>
          <w:rFonts w:ascii="Liberation Serif" w:hAnsi="Liberation Serif"/>
          <w:sz w:val="28"/>
          <w:szCs w:val="28"/>
        </w:rPr>
      </w:pPr>
    </w:p>
    <w:p w:rsidR="00D00EFB" w:rsidRPr="009A1E30" w:rsidRDefault="00D00EFB" w:rsidP="00D00EFB">
      <w:pPr>
        <w:pStyle w:val="aa"/>
        <w:contextualSpacing/>
        <w:rPr>
          <w:rFonts w:ascii="Liberation Serif" w:hAnsi="Liberation Serif"/>
          <w:sz w:val="28"/>
          <w:szCs w:val="28"/>
        </w:rPr>
      </w:pPr>
    </w:p>
    <w:p w:rsidR="00D00EFB" w:rsidRPr="009A1E30" w:rsidRDefault="00D00EFB" w:rsidP="00D00EFB">
      <w:pPr>
        <w:widowControl w:val="0"/>
        <w:shd w:val="clear" w:color="auto" w:fill="FFFFFF"/>
        <w:autoSpaceDE w:val="0"/>
        <w:autoSpaceDN w:val="0"/>
        <w:adjustRightInd w:val="0"/>
        <w:spacing w:line="250" w:lineRule="exact"/>
        <w:contextualSpacing/>
        <w:rPr>
          <w:color w:val="000000"/>
          <w:spacing w:val="-1"/>
          <w:sz w:val="28"/>
          <w:szCs w:val="28"/>
        </w:rPr>
      </w:pPr>
      <w:r w:rsidRPr="009A1E30">
        <w:rPr>
          <w:color w:val="000000"/>
          <w:spacing w:val="-1"/>
          <w:sz w:val="28"/>
          <w:szCs w:val="28"/>
        </w:rPr>
        <w:t xml:space="preserve">Глава Нижнесергинского </w:t>
      </w:r>
    </w:p>
    <w:p w:rsidR="00D00EFB" w:rsidRPr="009A1E30" w:rsidRDefault="00D00EFB" w:rsidP="00D00EFB">
      <w:pPr>
        <w:widowControl w:val="0"/>
        <w:shd w:val="clear" w:color="auto" w:fill="FFFFFF"/>
        <w:autoSpaceDE w:val="0"/>
        <w:autoSpaceDN w:val="0"/>
        <w:adjustRightInd w:val="0"/>
        <w:spacing w:line="250" w:lineRule="exact"/>
        <w:contextualSpacing/>
        <w:rPr>
          <w:color w:val="000000"/>
          <w:spacing w:val="-1"/>
          <w:sz w:val="28"/>
          <w:szCs w:val="28"/>
        </w:rPr>
      </w:pPr>
      <w:r w:rsidRPr="009A1E30">
        <w:rPr>
          <w:color w:val="000000"/>
          <w:spacing w:val="-1"/>
          <w:sz w:val="28"/>
          <w:szCs w:val="28"/>
        </w:rPr>
        <w:t xml:space="preserve">муниципального района                 </w:t>
      </w:r>
      <w:r w:rsidRPr="009A1E30">
        <w:rPr>
          <w:rFonts w:ascii="Liberation Serif" w:hAnsi="Liberation Serif" w:cs="Arial"/>
          <w:sz w:val="28"/>
          <w:szCs w:val="28"/>
        </w:rPr>
        <w:t>%SIGN_STAMP%</w:t>
      </w:r>
      <w:r w:rsidRPr="009A1E30">
        <w:rPr>
          <w:color w:val="000000"/>
          <w:spacing w:val="-1"/>
          <w:sz w:val="28"/>
          <w:szCs w:val="28"/>
        </w:rPr>
        <w:t xml:space="preserve">                     </w:t>
      </w:r>
      <w:r w:rsidR="003D0B7C">
        <w:rPr>
          <w:color w:val="000000"/>
          <w:spacing w:val="-1"/>
          <w:sz w:val="28"/>
          <w:szCs w:val="28"/>
        </w:rPr>
        <w:t xml:space="preserve">            </w:t>
      </w:r>
      <w:r w:rsidRPr="009A1E30">
        <w:rPr>
          <w:color w:val="000000"/>
          <w:spacing w:val="-1"/>
          <w:sz w:val="28"/>
          <w:szCs w:val="28"/>
        </w:rPr>
        <w:t xml:space="preserve"> В.В. Еремеев                                        </w:t>
      </w:r>
    </w:p>
    <w:p w:rsidR="00D00EFB" w:rsidRPr="009A1E30" w:rsidRDefault="00D00EFB" w:rsidP="00D00EFB">
      <w:pPr>
        <w:widowControl w:val="0"/>
        <w:shd w:val="clear" w:color="auto" w:fill="FFFFFF"/>
        <w:autoSpaceDE w:val="0"/>
        <w:autoSpaceDN w:val="0"/>
        <w:adjustRightInd w:val="0"/>
        <w:spacing w:line="250" w:lineRule="exact"/>
        <w:contextualSpacing/>
        <w:rPr>
          <w:color w:val="000000"/>
          <w:spacing w:val="-1"/>
          <w:sz w:val="28"/>
          <w:szCs w:val="28"/>
        </w:rPr>
      </w:pPr>
    </w:p>
    <w:p w:rsidR="00D00EFB" w:rsidRPr="009A1E30" w:rsidRDefault="00D00EFB" w:rsidP="00D00EFB">
      <w:pPr>
        <w:pStyle w:val="ConsPlusNormal"/>
        <w:ind w:firstLine="0"/>
        <w:contextualSpacing/>
        <w:jc w:val="both"/>
        <w:rPr>
          <w:rFonts w:ascii="Times New Roman" w:hAnsi="Times New Roman" w:cs="Times New Roman"/>
          <w:sz w:val="28"/>
          <w:szCs w:val="28"/>
        </w:rPr>
      </w:pPr>
    </w:p>
    <w:p w:rsidR="00D00EFB" w:rsidRPr="009A1E30" w:rsidRDefault="00D00EFB" w:rsidP="00D00EFB">
      <w:pPr>
        <w:pStyle w:val="ConsPlusNormal"/>
        <w:ind w:firstLine="0"/>
        <w:contextualSpacing/>
        <w:jc w:val="both"/>
        <w:rPr>
          <w:rFonts w:ascii="Times New Roman" w:hAnsi="Times New Roman" w:cs="Times New Roman"/>
          <w:sz w:val="28"/>
          <w:szCs w:val="28"/>
        </w:rPr>
      </w:pPr>
    </w:p>
    <w:p w:rsidR="00D00EFB" w:rsidRDefault="00D00EFB" w:rsidP="00D00EFB">
      <w:pPr>
        <w:pStyle w:val="ConsPlusNormal"/>
        <w:ind w:firstLine="0"/>
        <w:jc w:val="both"/>
        <w:rPr>
          <w:rFonts w:ascii="Times New Roman" w:hAnsi="Times New Roman" w:cs="Times New Roman"/>
          <w:sz w:val="28"/>
          <w:szCs w:val="28"/>
        </w:rPr>
      </w:pPr>
    </w:p>
    <w:p w:rsidR="00D00EFB" w:rsidRDefault="00D00EFB" w:rsidP="00D00EFB">
      <w:pPr>
        <w:pStyle w:val="ConsPlusNormal"/>
        <w:ind w:firstLine="0"/>
        <w:jc w:val="both"/>
        <w:rPr>
          <w:rFonts w:ascii="Times New Roman" w:hAnsi="Times New Roman" w:cs="Times New Roman"/>
          <w:sz w:val="28"/>
          <w:szCs w:val="28"/>
        </w:rPr>
      </w:pPr>
    </w:p>
    <w:p w:rsidR="00D00EFB" w:rsidRDefault="00D00EFB" w:rsidP="00D00EFB">
      <w:pPr>
        <w:pStyle w:val="ConsPlusNormal"/>
        <w:ind w:firstLine="0"/>
        <w:jc w:val="both"/>
        <w:rPr>
          <w:rFonts w:ascii="Times New Roman" w:hAnsi="Times New Roman" w:cs="Times New Roman"/>
          <w:sz w:val="28"/>
          <w:szCs w:val="28"/>
        </w:rPr>
      </w:pPr>
    </w:p>
    <w:p w:rsidR="00D00EFB" w:rsidRDefault="00D00EFB" w:rsidP="00D00EFB">
      <w:pPr>
        <w:pStyle w:val="ConsPlusNormal"/>
        <w:ind w:firstLine="0"/>
        <w:jc w:val="both"/>
        <w:rPr>
          <w:rFonts w:ascii="Times New Roman" w:hAnsi="Times New Roman" w:cs="Times New Roman"/>
          <w:sz w:val="28"/>
          <w:szCs w:val="28"/>
        </w:rPr>
      </w:pPr>
    </w:p>
    <w:p w:rsidR="005847B9" w:rsidRDefault="005847B9" w:rsidP="00D00EFB">
      <w:pPr>
        <w:jc w:val="center"/>
        <w:rPr>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3D0B7C" w:rsidRDefault="003D0B7C" w:rsidP="00BF5E3E">
      <w:pPr>
        <w:pStyle w:val="ConsPlusNormal"/>
        <w:ind w:firstLine="0"/>
        <w:jc w:val="both"/>
        <w:rPr>
          <w:rFonts w:ascii="Times New Roman" w:hAnsi="Times New Roman" w:cs="Times New Roman"/>
          <w:sz w:val="28"/>
          <w:szCs w:val="28"/>
        </w:rPr>
      </w:pPr>
    </w:p>
    <w:p w:rsidR="003D0B7C" w:rsidRDefault="003D0B7C" w:rsidP="00BF5E3E">
      <w:pPr>
        <w:pStyle w:val="ConsPlusNormal"/>
        <w:ind w:firstLine="0"/>
        <w:jc w:val="both"/>
        <w:rPr>
          <w:rFonts w:ascii="Times New Roman" w:hAnsi="Times New Roman" w:cs="Times New Roman"/>
          <w:sz w:val="28"/>
          <w:szCs w:val="28"/>
        </w:rPr>
      </w:pPr>
    </w:p>
    <w:p w:rsidR="003D0B7C" w:rsidRDefault="003D0B7C" w:rsidP="00BF5E3E">
      <w:pPr>
        <w:pStyle w:val="ConsPlusNormal"/>
        <w:ind w:firstLine="0"/>
        <w:jc w:val="both"/>
        <w:rPr>
          <w:rFonts w:ascii="Times New Roman" w:hAnsi="Times New Roman" w:cs="Times New Roman"/>
          <w:sz w:val="28"/>
          <w:szCs w:val="28"/>
        </w:rPr>
      </w:pPr>
    </w:p>
    <w:p w:rsidR="005847B9" w:rsidRDefault="005847B9" w:rsidP="00BF5E3E">
      <w:pPr>
        <w:pStyle w:val="ConsPlusNormal"/>
        <w:ind w:firstLine="0"/>
        <w:jc w:val="both"/>
        <w:rPr>
          <w:rFonts w:ascii="Times New Roman" w:hAnsi="Times New Roman" w:cs="Times New Roman"/>
          <w:sz w:val="28"/>
          <w:szCs w:val="28"/>
        </w:rPr>
      </w:pPr>
    </w:p>
    <w:p w:rsidR="00447DDB" w:rsidRPr="00BD249E" w:rsidRDefault="00447DDB" w:rsidP="00447DDB">
      <w:pPr>
        <w:ind w:right="-2"/>
        <w:jc w:val="right"/>
        <w:rPr>
          <w:sz w:val="28"/>
          <w:szCs w:val="28"/>
        </w:rPr>
      </w:pPr>
      <w:r w:rsidRPr="00BD249E">
        <w:rPr>
          <w:sz w:val="28"/>
          <w:szCs w:val="28"/>
        </w:rPr>
        <w:lastRenderedPageBreak/>
        <w:t>УТВЕРЖДЕНА</w:t>
      </w:r>
    </w:p>
    <w:p w:rsidR="00447DDB" w:rsidRPr="00BD249E" w:rsidRDefault="00447DDB" w:rsidP="00447DDB">
      <w:pPr>
        <w:ind w:right="-2"/>
        <w:jc w:val="right"/>
        <w:rPr>
          <w:sz w:val="28"/>
          <w:szCs w:val="28"/>
        </w:rPr>
      </w:pPr>
      <w:r w:rsidRPr="00BD249E">
        <w:rPr>
          <w:sz w:val="28"/>
          <w:szCs w:val="28"/>
        </w:rPr>
        <w:t>постановлением администрации</w:t>
      </w:r>
    </w:p>
    <w:p w:rsidR="00447DDB" w:rsidRPr="00BD249E" w:rsidRDefault="00447DDB" w:rsidP="00447DDB">
      <w:pPr>
        <w:ind w:right="-2"/>
        <w:jc w:val="right"/>
        <w:rPr>
          <w:sz w:val="28"/>
          <w:szCs w:val="28"/>
        </w:rPr>
      </w:pPr>
      <w:r w:rsidRPr="00BD249E">
        <w:rPr>
          <w:sz w:val="28"/>
          <w:szCs w:val="28"/>
        </w:rPr>
        <w:t>Нижнесергинского муниципального</w:t>
      </w:r>
    </w:p>
    <w:p w:rsidR="00447DDB" w:rsidRPr="00BD249E" w:rsidRDefault="00447DDB" w:rsidP="00447DDB">
      <w:pPr>
        <w:ind w:right="-2"/>
        <w:jc w:val="right"/>
        <w:rPr>
          <w:sz w:val="28"/>
          <w:szCs w:val="28"/>
        </w:rPr>
      </w:pPr>
      <w:r w:rsidRPr="00BD249E">
        <w:rPr>
          <w:sz w:val="28"/>
          <w:szCs w:val="28"/>
        </w:rPr>
        <w:t xml:space="preserve"> </w:t>
      </w:r>
      <w:r w:rsidR="00816553" w:rsidRPr="00BD249E">
        <w:rPr>
          <w:sz w:val="28"/>
          <w:szCs w:val="28"/>
        </w:rPr>
        <w:t xml:space="preserve">района </w:t>
      </w:r>
      <w:proofErr w:type="gramStart"/>
      <w:r w:rsidR="00816553" w:rsidRPr="00BD249E">
        <w:rPr>
          <w:sz w:val="28"/>
          <w:szCs w:val="28"/>
        </w:rPr>
        <w:t>от</w:t>
      </w:r>
      <w:proofErr w:type="gramEnd"/>
      <w:r w:rsidR="00816553" w:rsidRPr="00BD249E">
        <w:rPr>
          <w:sz w:val="28"/>
          <w:szCs w:val="28"/>
        </w:rPr>
        <w:t xml:space="preserve"> _</w:t>
      </w:r>
      <w:r w:rsidRPr="00BD249E">
        <w:rPr>
          <w:sz w:val="28"/>
          <w:szCs w:val="28"/>
        </w:rPr>
        <w:t xml:space="preserve">._.__     №_ </w:t>
      </w:r>
    </w:p>
    <w:p w:rsidR="00076EE1" w:rsidRPr="00BD249E" w:rsidRDefault="00076EE1" w:rsidP="00076EE1">
      <w:pPr>
        <w:spacing w:line="276" w:lineRule="auto"/>
        <w:jc w:val="right"/>
        <w:rPr>
          <w:sz w:val="28"/>
          <w:szCs w:val="28"/>
        </w:rPr>
      </w:pPr>
      <w:r w:rsidRPr="00BD249E">
        <w:rPr>
          <w:sz w:val="28"/>
          <w:szCs w:val="28"/>
        </w:rPr>
        <w:t>О внесении изменений в муниципальную</w:t>
      </w:r>
    </w:p>
    <w:p w:rsidR="00076EE1" w:rsidRPr="00BD249E" w:rsidRDefault="00076EE1" w:rsidP="00076EE1">
      <w:pPr>
        <w:spacing w:line="276" w:lineRule="auto"/>
        <w:jc w:val="right"/>
        <w:rPr>
          <w:sz w:val="28"/>
          <w:szCs w:val="28"/>
        </w:rPr>
      </w:pPr>
      <w:r w:rsidRPr="00BD249E">
        <w:rPr>
          <w:sz w:val="28"/>
          <w:szCs w:val="28"/>
        </w:rPr>
        <w:t xml:space="preserve"> программу «Развитие образования</w:t>
      </w:r>
    </w:p>
    <w:p w:rsidR="00076EE1" w:rsidRPr="00BD249E" w:rsidRDefault="00076EE1" w:rsidP="00076EE1">
      <w:pPr>
        <w:spacing w:line="276" w:lineRule="auto"/>
        <w:jc w:val="right"/>
        <w:rPr>
          <w:sz w:val="28"/>
          <w:szCs w:val="28"/>
        </w:rPr>
      </w:pPr>
      <w:r w:rsidRPr="00BD249E">
        <w:rPr>
          <w:sz w:val="28"/>
          <w:szCs w:val="28"/>
        </w:rPr>
        <w:t xml:space="preserve"> на территории Нижнесергинского </w:t>
      </w:r>
    </w:p>
    <w:p w:rsidR="00076EE1" w:rsidRPr="00BD249E" w:rsidRDefault="00076EE1" w:rsidP="00076EE1">
      <w:pPr>
        <w:spacing w:line="276" w:lineRule="auto"/>
        <w:jc w:val="right"/>
        <w:rPr>
          <w:sz w:val="28"/>
          <w:szCs w:val="28"/>
        </w:rPr>
      </w:pPr>
      <w:r w:rsidRPr="00BD249E">
        <w:rPr>
          <w:sz w:val="28"/>
          <w:szCs w:val="28"/>
        </w:rPr>
        <w:t>муниципального района на 20</w:t>
      </w:r>
      <w:r w:rsidR="00E13534" w:rsidRPr="00BD249E">
        <w:rPr>
          <w:sz w:val="28"/>
          <w:szCs w:val="28"/>
        </w:rPr>
        <w:t>21-202</w:t>
      </w:r>
      <w:r w:rsidR="00AA77A6" w:rsidRPr="00BD249E">
        <w:rPr>
          <w:sz w:val="28"/>
          <w:szCs w:val="28"/>
        </w:rPr>
        <w:t>7</w:t>
      </w:r>
      <w:r w:rsidRPr="00BD249E">
        <w:rPr>
          <w:sz w:val="28"/>
          <w:szCs w:val="28"/>
        </w:rPr>
        <w:t xml:space="preserve"> годы»,</w:t>
      </w:r>
    </w:p>
    <w:p w:rsidR="00076EE1" w:rsidRPr="00BD249E" w:rsidRDefault="00076EE1" w:rsidP="00076EE1">
      <w:pPr>
        <w:spacing w:line="276" w:lineRule="auto"/>
        <w:jc w:val="right"/>
        <w:rPr>
          <w:sz w:val="28"/>
          <w:szCs w:val="28"/>
        </w:rPr>
      </w:pPr>
      <w:r w:rsidRPr="00BD249E">
        <w:rPr>
          <w:sz w:val="28"/>
          <w:szCs w:val="28"/>
        </w:rPr>
        <w:t xml:space="preserve"> утвержденную постановлением </w:t>
      </w:r>
    </w:p>
    <w:p w:rsidR="00076EE1" w:rsidRPr="00BD249E" w:rsidRDefault="00076EE1" w:rsidP="00076EE1">
      <w:pPr>
        <w:spacing w:line="276" w:lineRule="auto"/>
        <w:jc w:val="right"/>
        <w:rPr>
          <w:sz w:val="28"/>
          <w:szCs w:val="28"/>
        </w:rPr>
      </w:pPr>
      <w:r w:rsidRPr="00BD249E">
        <w:rPr>
          <w:sz w:val="28"/>
          <w:szCs w:val="28"/>
        </w:rPr>
        <w:t xml:space="preserve">администрации Нижнесергинского </w:t>
      </w:r>
    </w:p>
    <w:p w:rsidR="00076EE1" w:rsidRPr="00BD249E" w:rsidRDefault="00076EE1" w:rsidP="00076EE1">
      <w:pPr>
        <w:spacing w:line="276" w:lineRule="auto"/>
        <w:jc w:val="right"/>
        <w:rPr>
          <w:sz w:val="28"/>
          <w:szCs w:val="28"/>
        </w:rPr>
      </w:pPr>
      <w:r w:rsidRPr="00BD249E">
        <w:rPr>
          <w:sz w:val="28"/>
          <w:szCs w:val="28"/>
        </w:rPr>
        <w:t xml:space="preserve">муниципального района от 25.09.2020 № 366 </w:t>
      </w:r>
    </w:p>
    <w:p w:rsidR="00076EE1" w:rsidRPr="00BD249E" w:rsidRDefault="00076EE1" w:rsidP="00076EE1">
      <w:pPr>
        <w:spacing w:line="276" w:lineRule="auto"/>
        <w:jc w:val="right"/>
        <w:rPr>
          <w:sz w:val="28"/>
          <w:szCs w:val="28"/>
        </w:rPr>
      </w:pPr>
      <w:r w:rsidRPr="00BD249E">
        <w:rPr>
          <w:sz w:val="28"/>
          <w:szCs w:val="28"/>
        </w:rPr>
        <w:t>«Об утверждении муниципальной программы</w:t>
      </w:r>
    </w:p>
    <w:p w:rsidR="00076EE1" w:rsidRPr="00BD249E" w:rsidRDefault="00076EE1" w:rsidP="00076EE1">
      <w:pPr>
        <w:spacing w:line="276" w:lineRule="auto"/>
        <w:jc w:val="right"/>
        <w:rPr>
          <w:sz w:val="28"/>
          <w:szCs w:val="28"/>
        </w:rPr>
      </w:pPr>
      <w:r w:rsidRPr="00BD249E">
        <w:rPr>
          <w:sz w:val="28"/>
          <w:szCs w:val="28"/>
        </w:rPr>
        <w:t xml:space="preserve"> «Развитие образования на территории </w:t>
      </w:r>
    </w:p>
    <w:p w:rsidR="00076EE1" w:rsidRPr="00BD249E" w:rsidRDefault="00076EE1" w:rsidP="00076EE1">
      <w:pPr>
        <w:spacing w:line="276" w:lineRule="auto"/>
        <w:jc w:val="right"/>
        <w:rPr>
          <w:sz w:val="28"/>
          <w:szCs w:val="28"/>
        </w:rPr>
      </w:pPr>
      <w:r w:rsidRPr="00BD249E">
        <w:rPr>
          <w:sz w:val="28"/>
          <w:szCs w:val="28"/>
        </w:rPr>
        <w:t>Нижнесергинского муниципального</w:t>
      </w:r>
    </w:p>
    <w:p w:rsidR="00076EE1" w:rsidRPr="00BD249E" w:rsidRDefault="00C466E2" w:rsidP="00076EE1">
      <w:pPr>
        <w:spacing w:line="276" w:lineRule="auto"/>
        <w:jc w:val="right"/>
        <w:rPr>
          <w:sz w:val="28"/>
          <w:szCs w:val="28"/>
        </w:rPr>
      </w:pPr>
      <w:r w:rsidRPr="00BD249E">
        <w:rPr>
          <w:sz w:val="28"/>
          <w:szCs w:val="28"/>
        </w:rPr>
        <w:t xml:space="preserve"> района на 2021-202</w:t>
      </w:r>
      <w:r w:rsidR="00AA77A6" w:rsidRPr="00BD249E">
        <w:rPr>
          <w:sz w:val="28"/>
          <w:szCs w:val="28"/>
        </w:rPr>
        <w:t>7</w:t>
      </w:r>
      <w:r w:rsidR="00076EE1" w:rsidRPr="00BD249E">
        <w:rPr>
          <w:sz w:val="28"/>
          <w:szCs w:val="28"/>
        </w:rPr>
        <w:t xml:space="preserve"> годы» </w:t>
      </w:r>
    </w:p>
    <w:p w:rsidR="00076EE1" w:rsidRPr="00BD249E" w:rsidRDefault="00076EE1" w:rsidP="00076EE1">
      <w:pPr>
        <w:spacing w:line="276" w:lineRule="auto"/>
        <w:jc w:val="right"/>
        <w:rPr>
          <w:sz w:val="28"/>
          <w:szCs w:val="28"/>
        </w:rPr>
      </w:pPr>
      <w:r w:rsidRPr="00BD249E">
        <w:rPr>
          <w:sz w:val="28"/>
          <w:szCs w:val="28"/>
        </w:rPr>
        <w:t>(с изменениями от 11.11.2020 № 433,</w:t>
      </w:r>
    </w:p>
    <w:p w:rsidR="00076EE1" w:rsidRPr="00BD249E" w:rsidRDefault="00076EE1" w:rsidP="00076EE1">
      <w:pPr>
        <w:spacing w:line="276" w:lineRule="auto"/>
        <w:jc w:val="right"/>
        <w:rPr>
          <w:sz w:val="28"/>
          <w:szCs w:val="28"/>
        </w:rPr>
      </w:pPr>
      <w:r w:rsidRPr="00BD249E">
        <w:rPr>
          <w:sz w:val="28"/>
          <w:szCs w:val="28"/>
        </w:rPr>
        <w:t xml:space="preserve"> от 12.02.2021 № 55, от 21.04.2021</w:t>
      </w:r>
    </w:p>
    <w:p w:rsidR="00076EE1" w:rsidRPr="00BD249E" w:rsidRDefault="00076EE1" w:rsidP="00076EE1">
      <w:pPr>
        <w:spacing w:line="276" w:lineRule="auto"/>
        <w:jc w:val="right"/>
        <w:rPr>
          <w:sz w:val="28"/>
          <w:szCs w:val="28"/>
        </w:rPr>
      </w:pPr>
      <w:r w:rsidRPr="00BD249E">
        <w:rPr>
          <w:sz w:val="28"/>
          <w:szCs w:val="28"/>
        </w:rPr>
        <w:t xml:space="preserve"> № 180, от 16.06.2021 № 234, от 30.07.2021 </w:t>
      </w:r>
    </w:p>
    <w:p w:rsidR="00076EE1" w:rsidRPr="00BD249E" w:rsidRDefault="00076EE1" w:rsidP="00076EE1">
      <w:pPr>
        <w:spacing w:line="276" w:lineRule="auto"/>
        <w:jc w:val="right"/>
        <w:rPr>
          <w:sz w:val="28"/>
          <w:szCs w:val="28"/>
        </w:rPr>
      </w:pPr>
      <w:r w:rsidRPr="00BD249E">
        <w:rPr>
          <w:sz w:val="28"/>
          <w:szCs w:val="28"/>
        </w:rPr>
        <w:t>№ 271, от 29.11.2021 № 475, от 16.02.2022</w:t>
      </w:r>
    </w:p>
    <w:p w:rsidR="00076EE1" w:rsidRPr="00BD249E" w:rsidRDefault="00076EE1" w:rsidP="00076EE1">
      <w:pPr>
        <w:spacing w:line="276" w:lineRule="auto"/>
        <w:jc w:val="right"/>
        <w:rPr>
          <w:sz w:val="28"/>
          <w:szCs w:val="28"/>
        </w:rPr>
      </w:pPr>
      <w:r w:rsidRPr="00BD249E">
        <w:rPr>
          <w:sz w:val="28"/>
          <w:szCs w:val="28"/>
        </w:rPr>
        <w:t xml:space="preserve"> № 74, от 16.05.2022 № 168, от 10.08.2022 №</w:t>
      </w:r>
      <w:r w:rsidR="00022BED" w:rsidRPr="00BD249E">
        <w:rPr>
          <w:sz w:val="28"/>
          <w:szCs w:val="28"/>
        </w:rPr>
        <w:t xml:space="preserve"> </w:t>
      </w:r>
      <w:r w:rsidRPr="00BD249E">
        <w:rPr>
          <w:sz w:val="28"/>
          <w:szCs w:val="28"/>
        </w:rPr>
        <w:t>313,</w:t>
      </w:r>
    </w:p>
    <w:p w:rsidR="008D40BB" w:rsidRPr="00BD249E" w:rsidRDefault="00076EE1" w:rsidP="008D40BB">
      <w:pPr>
        <w:spacing w:line="276" w:lineRule="auto"/>
        <w:jc w:val="right"/>
        <w:rPr>
          <w:sz w:val="28"/>
          <w:szCs w:val="28"/>
        </w:rPr>
      </w:pPr>
      <w:r w:rsidRPr="00BD249E">
        <w:rPr>
          <w:sz w:val="28"/>
          <w:szCs w:val="28"/>
        </w:rPr>
        <w:t xml:space="preserve"> от 30.09.2022 № 380</w:t>
      </w:r>
      <w:r w:rsidR="00510C1E" w:rsidRPr="00BD249E">
        <w:rPr>
          <w:sz w:val="28"/>
          <w:szCs w:val="28"/>
        </w:rPr>
        <w:t xml:space="preserve">; </w:t>
      </w:r>
      <w:r w:rsidR="00022BED" w:rsidRPr="00BD249E">
        <w:rPr>
          <w:sz w:val="28"/>
          <w:szCs w:val="28"/>
        </w:rPr>
        <w:t xml:space="preserve">от </w:t>
      </w:r>
      <w:r w:rsidR="00510C1E" w:rsidRPr="00BD249E">
        <w:rPr>
          <w:sz w:val="28"/>
          <w:szCs w:val="28"/>
        </w:rPr>
        <w:t>09.11.2022 № 466</w:t>
      </w:r>
      <w:r w:rsidR="00022BED" w:rsidRPr="00BD249E">
        <w:rPr>
          <w:sz w:val="28"/>
          <w:szCs w:val="28"/>
        </w:rPr>
        <w:t xml:space="preserve">, </w:t>
      </w:r>
    </w:p>
    <w:p w:rsidR="008D40BB" w:rsidRPr="00BD249E" w:rsidRDefault="00022BED" w:rsidP="008D40BB">
      <w:pPr>
        <w:spacing w:line="276" w:lineRule="auto"/>
        <w:jc w:val="right"/>
        <w:rPr>
          <w:sz w:val="28"/>
          <w:szCs w:val="28"/>
        </w:rPr>
      </w:pPr>
      <w:r w:rsidRPr="00BD249E">
        <w:rPr>
          <w:sz w:val="28"/>
          <w:szCs w:val="28"/>
        </w:rPr>
        <w:t xml:space="preserve">от 15.12.2022 № 532, от 22.12.2022 № 549, </w:t>
      </w:r>
    </w:p>
    <w:p w:rsidR="008D40BB" w:rsidRPr="00BD249E" w:rsidRDefault="00022BED" w:rsidP="008D40BB">
      <w:pPr>
        <w:spacing w:line="276" w:lineRule="auto"/>
        <w:jc w:val="right"/>
        <w:rPr>
          <w:sz w:val="28"/>
          <w:szCs w:val="28"/>
        </w:rPr>
      </w:pPr>
      <w:r w:rsidRPr="00BD249E">
        <w:rPr>
          <w:sz w:val="28"/>
          <w:szCs w:val="28"/>
        </w:rPr>
        <w:t>от 31.01.2023 № 24</w:t>
      </w:r>
      <w:r w:rsidR="008D40BB" w:rsidRPr="00BD249E">
        <w:t xml:space="preserve"> </w:t>
      </w:r>
      <w:r w:rsidR="008D40BB" w:rsidRPr="00BD249E">
        <w:rPr>
          <w:sz w:val="28"/>
          <w:szCs w:val="28"/>
        </w:rPr>
        <w:t>от 17.02.2023 № 55,</w:t>
      </w:r>
    </w:p>
    <w:p w:rsidR="00AA77A6" w:rsidRPr="00BD249E" w:rsidRDefault="008D40BB" w:rsidP="008D40BB">
      <w:pPr>
        <w:spacing w:line="276" w:lineRule="auto"/>
        <w:jc w:val="right"/>
        <w:rPr>
          <w:sz w:val="28"/>
          <w:szCs w:val="28"/>
        </w:rPr>
      </w:pPr>
      <w:r w:rsidRPr="00BD249E">
        <w:rPr>
          <w:sz w:val="28"/>
          <w:szCs w:val="28"/>
        </w:rPr>
        <w:t xml:space="preserve"> от 24.04.2023 № 127, </w:t>
      </w:r>
      <w:r w:rsidR="00AA77A6" w:rsidRPr="00BD249E">
        <w:rPr>
          <w:sz w:val="28"/>
          <w:szCs w:val="28"/>
        </w:rPr>
        <w:t>от 10.08.2023 № 261,</w:t>
      </w:r>
    </w:p>
    <w:p w:rsidR="005847B9" w:rsidRPr="008D40BB" w:rsidRDefault="00AA77A6" w:rsidP="008D40BB">
      <w:pPr>
        <w:spacing w:line="276" w:lineRule="auto"/>
        <w:jc w:val="right"/>
      </w:pPr>
      <w:r w:rsidRPr="00BD249E">
        <w:rPr>
          <w:sz w:val="28"/>
          <w:szCs w:val="28"/>
        </w:rPr>
        <w:t xml:space="preserve"> </w:t>
      </w:r>
      <w:r w:rsidR="008D40BB" w:rsidRPr="00BD249E">
        <w:rPr>
          <w:sz w:val="28"/>
          <w:szCs w:val="28"/>
        </w:rPr>
        <w:t>от 27.10.2023 № 404</w:t>
      </w:r>
      <w:r w:rsidR="00076EE1" w:rsidRPr="00BD249E">
        <w:rPr>
          <w:sz w:val="28"/>
          <w:szCs w:val="28"/>
        </w:rPr>
        <w:t>)</w:t>
      </w:r>
    </w:p>
    <w:p w:rsidR="00022BED" w:rsidRDefault="00022BED" w:rsidP="005847B9">
      <w:pPr>
        <w:spacing w:after="200" w:line="276" w:lineRule="auto"/>
        <w:jc w:val="center"/>
        <w:rPr>
          <w:rFonts w:eastAsia="Calibri"/>
          <w:sz w:val="28"/>
          <w:szCs w:val="28"/>
          <w:lang w:eastAsia="en-US"/>
        </w:rPr>
      </w:pPr>
    </w:p>
    <w:p w:rsidR="005847B9" w:rsidRPr="005847B9" w:rsidRDefault="005847B9" w:rsidP="005847B9">
      <w:pPr>
        <w:spacing w:after="200" w:line="276" w:lineRule="auto"/>
        <w:jc w:val="center"/>
        <w:rPr>
          <w:rFonts w:eastAsia="Calibri"/>
          <w:sz w:val="28"/>
          <w:szCs w:val="28"/>
          <w:lang w:eastAsia="en-US"/>
        </w:rPr>
      </w:pPr>
      <w:r w:rsidRPr="005847B9">
        <w:rPr>
          <w:rFonts w:eastAsia="Calibri"/>
          <w:sz w:val="28"/>
          <w:szCs w:val="28"/>
          <w:lang w:eastAsia="en-US"/>
        </w:rPr>
        <w:t>МУНИЦИПАЛЬНАЯ ПРОГРАММА</w:t>
      </w:r>
    </w:p>
    <w:p w:rsidR="005847B9" w:rsidRPr="005847B9" w:rsidRDefault="005847B9" w:rsidP="005847B9">
      <w:pPr>
        <w:spacing w:after="200" w:line="276" w:lineRule="auto"/>
        <w:jc w:val="center"/>
        <w:rPr>
          <w:rFonts w:eastAsia="Calibri"/>
          <w:sz w:val="28"/>
          <w:szCs w:val="28"/>
          <w:lang w:eastAsia="en-US"/>
        </w:rPr>
      </w:pPr>
      <w:r w:rsidRPr="005847B9">
        <w:rPr>
          <w:rFonts w:eastAsia="Calibri"/>
          <w:sz w:val="28"/>
          <w:szCs w:val="28"/>
          <w:lang w:eastAsia="en-US"/>
        </w:rPr>
        <w:t>«Развитие образования на территории Нижнесергинского му</w:t>
      </w:r>
      <w:r w:rsidR="00E13534">
        <w:rPr>
          <w:rFonts w:eastAsia="Calibri"/>
          <w:sz w:val="28"/>
          <w:szCs w:val="28"/>
          <w:lang w:eastAsia="en-US"/>
        </w:rPr>
        <w:t>ниципального района на 2021-2027</w:t>
      </w:r>
      <w:r w:rsidRPr="005847B9">
        <w:rPr>
          <w:rFonts w:eastAsia="Calibri"/>
          <w:sz w:val="28"/>
          <w:szCs w:val="28"/>
          <w:lang w:eastAsia="en-US"/>
        </w:rPr>
        <w:t xml:space="preserve"> годы»</w:t>
      </w:r>
    </w:p>
    <w:p w:rsidR="005847B9" w:rsidRPr="005847B9" w:rsidRDefault="005847B9" w:rsidP="005847B9">
      <w:pPr>
        <w:spacing w:after="200" w:line="276" w:lineRule="auto"/>
        <w:jc w:val="center"/>
        <w:rPr>
          <w:rFonts w:eastAsia="Calibri"/>
          <w:sz w:val="28"/>
          <w:szCs w:val="28"/>
          <w:lang w:eastAsia="en-US"/>
        </w:rPr>
      </w:pPr>
    </w:p>
    <w:p w:rsidR="005847B9" w:rsidRPr="005847B9" w:rsidRDefault="005847B9" w:rsidP="005847B9">
      <w:pPr>
        <w:spacing w:after="200" w:line="276" w:lineRule="auto"/>
        <w:jc w:val="center"/>
        <w:rPr>
          <w:rFonts w:eastAsia="Calibri"/>
          <w:sz w:val="28"/>
          <w:szCs w:val="28"/>
          <w:lang w:eastAsia="en-US"/>
        </w:rPr>
      </w:pPr>
    </w:p>
    <w:p w:rsidR="005847B9" w:rsidRPr="005847B9" w:rsidRDefault="005847B9" w:rsidP="005847B9">
      <w:pPr>
        <w:spacing w:after="200" w:line="276" w:lineRule="auto"/>
        <w:jc w:val="center"/>
        <w:rPr>
          <w:rFonts w:eastAsia="Calibri"/>
          <w:sz w:val="28"/>
          <w:szCs w:val="28"/>
          <w:lang w:eastAsia="en-US"/>
        </w:rPr>
      </w:pPr>
    </w:p>
    <w:p w:rsidR="005847B9" w:rsidRDefault="005847B9" w:rsidP="005847B9">
      <w:pPr>
        <w:spacing w:after="200" w:line="276" w:lineRule="auto"/>
        <w:jc w:val="center"/>
        <w:rPr>
          <w:rFonts w:eastAsia="Calibri"/>
          <w:sz w:val="28"/>
          <w:szCs w:val="28"/>
          <w:lang w:eastAsia="en-US"/>
        </w:rPr>
      </w:pPr>
    </w:p>
    <w:p w:rsidR="00BD249E" w:rsidRPr="005847B9" w:rsidRDefault="00BD249E" w:rsidP="005847B9">
      <w:pPr>
        <w:spacing w:after="200" w:line="276" w:lineRule="auto"/>
        <w:jc w:val="center"/>
        <w:rPr>
          <w:rFonts w:eastAsia="Calibri"/>
          <w:sz w:val="28"/>
          <w:szCs w:val="28"/>
          <w:lang w:eastAsia="en-US"/>
        </w:rPr>
      </w:pPr>
    </w:p>
    <w:p w:rsidR="005847B9" w:rsidRDefault="005847B9" w:rsidP="005847B9">
      <w:pPr>
        <w:spacing w:after="200" w:line="276" w:lineRule="auto"/>
        <w:jc w:val="center"/>
        <w:rPr>
          <w:rFonts w:eastAsia="Calibri"/>
          <w:sz w:val="28"/>
          <w:szCs w:val="28"/>
          <w:lang w:eastAsia="en-US"/>
        </w:rPr>
      </w:pPr>
    </w:p>
    <w:p w:rsidR="00DB6EE9" w:rsidRPr="005847B9" w:rsidRDefault="00DB6EE9" w:rsidP="005847B9">
      <w:pPr>
        <w:spacing w:after="200" w:line="276" w:lineRule="auto"/>
        <w:jc w:val="center"/>
        <w:rPr>
          <w:rFonts w:eastAsia="Calibri"/>
          <w:sz w:val="28"/>
          <w:szCs w:val="28"/>
          <w:lang w:eastAsia="en-US"/>
        </w:rPr>
      </w:pPr>
    </w:p>
    <w:p w:rsidR="00DB6EE9" w:rsidRPr="005847B9" w:rsidRDefault="005847B9" w:rsidP="00816553">
      <w:pPr>
        <w:spacing w:after="200" w:line="276" w:lineRule="auto"/>
        <w:jc w:val="center"/>
        <w:rPr>
          <w:rFonts w:eastAsia="Calibri"/>
          <w:sz w:val="28"/>
          <w:szCs w:val="28"/>
          <w:lang w:eastAsia="en-US"/>
        </w:rPr>
      </w:pPr>
      <w:r w:rsidRPr="005847B9">
        <w:rPr>
          <w:rFonts w:eastAsia="Calibri"/>
          <w:sz w:val="28"/>
          <w:szCs w:val="28"/>
          <w:lang w:eastAsia="en-US"/>
        </w:rPr>
        <w:t>г. Нижние Серги.</w:t>
      </w:r>
    </w:p>
    <w:p w:rsidR="005847B9" w:rsidRPr="005847B9" w:rsidRDefault="005847B9" w:rsidP="005847B9">
      <w:pPr>
        <w:widowControl w:val="0"/>
        <w:autoSpaceDE w:val="0"/>
        <w:autoSpaceDN w:val="0"/>
        <w:adjustRightInd w:val="0"/>
        <w:ind w:firstLine="720"/>
        <w:jc w:val="center"/>
        <w:rPr>
          <w:sz w:val="28"/>
          <w:szCs w:val="28"/>
        </w:rPr>
      </w:pPr>
      <w:r w:rsidRPr="005847B9">
        <w:rPr>
          <w:sz w:val="28"/>
          <w:szCs w:val="28"/>
        </w:rPr>
        <w:lastRenderedPageBreak/>
        <w:t>ПАСПОРТ</w:t>
      </w:r>
    </w:p>
    <w:p w:rsidR="005847B9" w:rsidRPr="005847B9" w:rsidRDefault="005847B9" w:rsidP="005847B9">
      <w:pPr>
        <w:widowControl w:val="0"/>
        <w:autoSpaceDE w:val="0"/>
        <w:autoSpaceDN w:val="0"/>
        <w:adjustRightInd w:val="0"/>
        <w:ind w:firstLine="720"/>
        <w:jc w:val="center"/>
        <w:rPr>
          <w:sz w:val="28"/>
          <w:szCs w:val="28"/>
        </w:rPr>
      </w:pPr>
      <w:r w:rsidRPr="005847B9">
        <w:rPr>
          <w:sz w:val="28"/>
          <w:szCs w:val="28"/>
        </w:rPr>
        <w:t>МУНИЦИПАЛЬНОЙ ПРОГРАММЫ</w:t>
      </w:r>
    </w:p>
    <w:p w:rsidR="005847B9" w:rsidRPr="005847B9" w:rsidRDefault="005847B9" w:rsidP="005847B9">
      <w:pPr>
        <w:widowControl w:val="0"/>
        <w:autoSpaceDE w:val="0"/>
        <w:autoSpaceDN w:val="0"/>
        <w:adjustRightInd w:val="0"/>
        <w:ind w:firstLine="720"/>
        <w:jc w:val="center"/>
        <w:rPr>
          <w:sz w:val="28"/>
          <w:szCs w:val="28"/>
        </w:rPr>
      </w:pPr>
      <w:r w:rsidRPr="005847B9">
        <w:rPr>
          <w:sz w:val="28"/>
          <w:szCs w:val="28"/>
        </w:rPr>
        <w:t>«РАЗВИТИЕ ОБРАЗОВАНИЯ НА ТЕРРИТОРИИ НИЖНЕСЕРГИНСКОГО МУНИЦИПАЛЬНОГО РАЙОНА</w:t>
      </w:r>
    </w:p>
    <w:p w:rsidR="005847B9" w:rsidRPr="005847B9" w:rsidRDefault="00E13534" w:rsidP="005847B9">
      <w:pPr>
        <w:widowControl w:val="0"/>
        <w:autoSpaceDE w:val="0"/>
        <w:autoSpaceDN w:val="0"/>
        <w:adjustRightInd w:val="0"/>
        <w:ind w:firstLine="720"/>
        <w:jc w:val="center"/>
        <w:rPr>
          <w:sz w:val="28"/>
          <w:szCs w:val="28"/>
        </w:rPr>
      </w:pPr>
      <w:r>
        <w:rPr>
          <w:sz w:val="28"/>
          <w:szCs w:val="28"/>
        </w:rPr>
        <w:t xml:space="preserve"> НА 2021-2027</w:t>
      </w:r>
      <w:r w:rsidR="005847B9" w:rsidRPr="005847B9">
        <w:rPr>
          <w:sz w:val="28"/>
          <w:szCs w:val="28"/>
        </w:rPr>
        <w:t xml:space="preserve"> ГОДЫ»</w:t>
      </w:r>
    </w:p>
    <w:p w:rsidR="005847B9" w:rsidRPr="005847B9" w:rsidRDefault="005847B9" w:rsidP="005847B9">
      <w:pPr>
        <w:widowControl w:val="0"/>
        <w:autoSpaceDE w:val="0"/>
        <w:autoSpaceDN w:val="0"/>
        <w:adjustRightInd w:val="0"/>
        <w:ind w:firstLine="720"/>
        <w:jc w:val="both"/>
        <w:rPr>
          <w:sz w:val="28"/>
          <w:szCs w:val="28"/>
        </w:rPr>
      </w:pP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823"/>
        <w:gridCol w:w="5806"/>
      </w:tblGrid>
      <w:tr w:rsidR="005847B9" w:rsidRPr="005847B9" w:rsidTr="00ED0CB6">
        <w:tc>
          <w:tcPr>
            <w:tcW w:w="3823"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autoSpaceDE w:val="0"/>
              <w:autoSpaceDN w:val="0"/>
              <w:adjustRightInd w:val="0"/>
              <w:rPr>
                <w:sz w:val="28"/>
                <w:szCs w:val="28"/>
              </w:rPr>
            </w:pPr>
            <w:r w:rsidRPr="005847B9">
              <w:rPr>
                <w:sz w:val="28"/>
                <w:szCs w:val="28"/>
              </w:rPr>
              <w:t>Ответственный исполнитель муниципальной программы</w:t>
            </w: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autoSpaceDE w:val="0"/>
              <w:autoSpaceDN w:val="0"/>
              <w:adjustRightInd w:val="0"/>
              <w:jc w:val="both"/>
              <w:rPr>
                <w:sz w:val="28"/>
                <w:szCs w:val="28"/>
              </w:rPr>
            </w:pPr>
            <w:r w:rsidRPr="005847B9">
              <w:rPr>
                <w:sz w:val="28"/>
                <w:szCs w:val="28"/>
              </w:rPr>
              <w:t>Управление образования администрации Нижнесергинского муниципального района</w:t>
            </w:r>
          </w:p>
        </w:tc>
      </w:tr>
      <w:tr w:rsidR="005847B9" w:rsidRPr="005847B9" w:rsidTr="00ED0CB6">
        <w:tc>
          <w:tcPr>
            <w:tcW w:w="3823"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autoSpaceDE w:val="0"/>
              <w:autoSpaceDN w:val="0"/>
              <w:adjustRightInd w:val="0"/>
              <w:rPr>
                <w:sz w:val="28"/>
                <w:szCs w:val="28"/>
              </w:rPr>
            </w:pPr>
            <w:r w:rsidRPr="005847B9">
              <w:rPr>
                <w:sz w:val="28"/>
                <w:szCs w:val="28"/>
              </w:rPr>
              <w:t>Сроки реализации муниципальной программы</w:t>
            </w: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E13534" w:rsidP="005847B9">
            <w:pPr>
              <w:widowControl w:val="0"/>
              <w:autoSpaceDE w:val="0"/>
              <w:autoSpaceDN w:val="0"/>
              <w:adjustRightInd w:val="0"/>
              <w:ind w:firstLine="1"/>
              <w:jc w:val="both"/>
              <w:rPr>
                <w:sz w:val="28"/>
                <w:szCs w:val="28"/>
              </w:rPr>
            </w:pPr>
            <w:r>
              <w:rPr>
                <w:sz w:val="28"/>
                <w:szCs w:val="28"/>
              </w:rPr>
              <w:t>2021-2027</w:t>
            </w:r>
            <w:r w:rsidR="005847B9" w:rsidRPr="005847B9">
              <w:rPr>
                <w:sz w:val="28"/>
                <w:szCs w:val="28"/>
              </w:rPr>
              <w:t xml:space="preserve"> годы</w:t>
            </w:r>
          </w:p>
        </w:tc>
      </w:tr>
      <w:tr w:rsidR="005847B9" w:rsidRPr="005847B9" w:rsidTr="00ED0CB6">
        <w:tc>
          <w:tcPr>
            <w:tcW w:w="3823"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autoSpaceDE w:val="0"/>
              <w:autoSpaceDN w:val="0"/>
              <w:adjustRightInd w:val="0"/>
              <w:jc w:val="both"/>
              <w:rPr>
                <w:sz w:val="28"/>
                <w:szCs w:val="28"/>
              </w:rPr>
            </w:pPr>
            <w:r w:rsidRPr="005847B9">
              <w:rPr>
                <w:sz w:val="28"/>
                <w:szCs w:val="28"/>
              </w:rPr>
              <w:t>Цели и задачи муниципальной программы</w:t>
            </w: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shd w:val="clear" w:color="auto" w:fill="FFFFFF"/>
              <w:jc w:val="both"/>
              <w:rPr>
                <w:rFonts w:eastAsia="Calibri"/>
                <w:b/>
                <w:sz w:val="28"/>
                <w:szCs w:val="28"/>
                <w:lang w:eastAsia="en-US"/>
              </w:rPr>
            </w:pPr>
            <w:r w:rsidRPr="005847B9">
              <w:rPr>
                <w:rFonts w:eastAsia="Calibri"/>
                <w:b/>
                <w:sz w:val="28"/>
                <w:szCs w:val="28"/>
                <w:lang w:eastAsia="en-US"/>
              </w:rPr>
              <w:t>Цели муниципальной программы:</w:t>
            </w:r>
          </w:p>
          <w:p w:rsidR="005847B9" w:rsidRPr="005847B9" w:rsidRDefault="005847B9" w:rsidP="005847B9">
            <w:pPr>
              <w:jc w:val="both"/>
              <w:rPr>
                <w:rFonts w:eastAsia="Calibri"/>
                <w:sz w:val="28"/>
                <w:szCs w:val="28"/>
                <w:lang w:eastAsia="en-US"/>
              </w:rPr>
            </w:pPr>
            <w:r w:rsidRPr="005847B9">
              <w:rPr>
                <w:rFonts w:eastAsia="Calibri"/>
                <w:sz w:val="28"/>
                <w:szCs w:val="28"/>
                <w:shd w:val="clear" w:color="auto" w:fill="FFFFFF"/>
                <w:lang w:eastAsia="en-US"/>
              </w:rPr>
              <w:t>1.</w:t>
            </w:r>
            <w:r w:rsidRPr="005847B9">
              <w:rPr>
                <w:rFonts w:eastAsia="Calibri"/>
                <w:sz w:val="28"/>
                <w:szCs w:val="28"/>
                <w:lang w:eastAsia="en-US"/>
              </w:rPr>
              <w:t xml:space="preserve"> </w:t>
            </w:r>
            <w:r w:rsidR="00FF184E">
              <w:rPr>
                <w:rFonts w:eastAsia="Calibri"/>
                <w:sz w:val="28"/>
                <w:szCs w:val="28"/>
                <w:lang w:eastAsia="en-US"/>
              </w:rPr>
              <w:t xml:space="preserve"> </w:t>
            </w:r>
            <w:r w:rsidR="00FF184E" w:rsidRPr="00FF184E">
              <w:rPr>
                <w:rFonts w:eastAsia="Calibri"/>
                <w:sz w:val="28"/>
                <w:szCs w:val="28"/>
                <w:lang w:eastAsia="en-US"/>
              </w:rPr>
              <w:t>Обеспечение доступности качественного образования в муниципальных дошкольн</w:t>
            </w:r>
            <w:r w:rsidR="00FF184E">
              <w:rPr>
                <w:rFonts w:eastAsia="Calibri"/>
                <w:sz w:val="28"/>
                <w:szCs w:val="28"/>
                <w:lang w:eastAsia="en-US"/>
              </w:rPr>
              <w:t>ых образовательных организациях</w:t>
            </w:r>
            <w:r w:rsidRPr="005847B9">
              <w:rPr>
                <w:rFonts w:eastAsia="Calibri"/>
                <w:sz w:val="28"/>
                <w:szCs w:val="28"/>
                <w:lang w:eastAsia="en-US"/>
              </w:rPr>
              <w:t>.</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 xml:space="preserve"> 2. Обеспечение доступности качественного общего образования, соответствующего требованиям социально-экономического развития Нижнесергинского муниципального района.</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 xml:space="preserve">3.  Обеспечение доступности качественных образовательных услуг в сфере дополнительного образования Нижнесергинского муниципального района.  </w:t>
            </w:r>
          </w:p>
          <w:p w:rsidR="005847B9" w:rsidRPr="005847B9" w:rsidRDefault="005847B9" w:rsidP="005847B9">
            <w:pPr>
              <w:spacing w:line="276" w:lineRule="auto"/>
              <w:contextualSpacing/>
              <w:jc w:val="both"/>
              <w:rPr>
                <w:rFonts w:eastAsia="Calibri"/>
                <w:sz w:val="28"/>
                <w:szCs w:val="28"/>
                <w:lang w:eastAsia="en-US"/>
              </w:rPr>
            </w:pPr>
            <w:r w:rsidRPr="005847B9">
              <w:rPr>
                <w:rFonts w:eastAsia="Calibri"/>
                <w:sz w:val="28"/>
                <w:szCs w:val="28"/>
                <w:lang w:eastAsia="en-US"/>
              </w:rPr>
              <w:t xml:space="preserve">4. Создание условий для сохранения здоровья и развития детей на территории Нижнесергинского муниципального района.     </w:t>
            </w:r>
          </w:p>
          <w:p w:rsidR="005847B9" w:rsidRPr="005847B9" w:rsidRDefault="005847B9" w:rsidP="005847B9">
            <w:pPr>
              <w:spacing w:line="276" w:lineRule="auto"/>
              <w:contextualSpacing/>
              <w:jc w:val="both"/>
              <w:rPr>
                <w:rFonts w:eastAsia="Calibri"/>
                <w:sz w:val="28"/>
                <w:szCs w:val="28"/>
                <w:lang w:eastAsia="en-US"/>
              </w:rPr>
            </w:pPr>
            <w:r w:rsidRPr="005847B9">
              <w:rPr>
                <w:rFonts w:eastAsia="Calibri"/>
                <w:sz w:val="28"/>
                <w:szCs w:val="28"/>
                <w:lang w:eastAsia="en-US"/>
              </w:rPr>
              <w:t xml:space="preserve">5. </w:t>
            </w:r>
            <w:r w:rsidR="00076EE1" w:rsidRPr="00076EE1">
              <w:rPr>
                <w:rFonts w:eastAsia="Calibri"/>
                <w:sz w:val="28"/>
                <w:szCs w:val="28"/>
                <w:lang w:eastAsia="en-US"/>
              </w:rPr>
              <w:t>Развитие системы патриотического воспитания граждан Нижнесергинского муниципального района, формирование у граждан патриотического сознания, верности Отечеству, готовности к выполнению конституционных обязанностей, гармонизация межнациональных и межконфессиональных отношений, профилактика экстреми</w:t>
            </w:r>
            <w:r w:rsidR="00076EE1">
              <w:rPr>
                <w:rFonts w:eastAsia="Calibri"/>
                <w:sz w:val="28"/>
                <w:szCs w:val="28"/>
                <w:lang w:eastAsia="en-US"/>
              </w:rPr>
              <w:t>зма и укрепление толерантности</w:t>
            </w:r>
            <w:r w:rsidRPr="005847B9">
              <w:rPr>
                <w:rFonts w:eastAsia="Calibri"/>
                <w:sz w:val="28"/>
                <w:szCs w:val="28"/>
                <w:lang w:eastAsia="en-US"/>
              </w:rPr>
              <w:t>.</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6. Приведение материально-технической базы образовательных организаций Нижнесергинского муниципального района, в соответствие с современными требованиями к условиям реализации федеральных государственных образовательных стандартов.</w:t>
            </w:r>
          </w:p>
          <w:p w:rsidR="00510C1E" w:rsidRPr="005847B9" w:rsidRDefault="005847B9" w:rsidP="005847B9">
            <w:pPr>
              <w:jc w:val="both"/>
              <w:rPr>
                <w:rFonts w:eastAsia="Calibri"/>
                <w:sz w:val="28"/>
                <w:szCs w:val="28"/>
                <w:lang w:eastAsia="en-US"/>
              </w:rPr>
            </w:pPr>
            <w:r w:rsidRPr="005847B9">
              <w:rPr>
                <w:rFonts w:eastAsia="Calibri"/>
                <w:sz w:val="28"/>
                <w:szCs w:val="28"/>
                <w:lang w:eastAsia="en-US"/>
              </w:rPr>
              <w:t>7.</w:t>
            </w:r>
            <w:r w:rsidRPr="005847B9">
              <w:rPr>
                <w:rFonts w:eastAsia="Calibri"/>
                <w:sz w:val="28"/>
                <w:szCs w:val="28"/>
                <w:lang w:eastAsia="en-US"/>
              </w:rPr>
              <w:tab/>
              <w:t xml:space="preserve">Обеспечение реализации муниципальной программы "Развитие образования на территории Нижнесергинского </w:t>
            </w:r>
            <w:r w:rsidRPr="005847B9">
              <w:rPr>
                <w:rFonts w:eastAsia="Calibri"/>
                <w:sz w:val="28"/>
                <w:szCs w:val="28"/>
                <w:lang w:eastAsia="en-US"/>
              </w:rPr>
              <w:lastRenderedPageBreak/>
              <w:t>мун</w:t>
            </w:r>
            <w:r w:rsidR="00E13534">
              <w:rPr>
                <w:rFonts w:eastAsia="Calibri"/>
                <w:sz w:val="28"/>
                <w:szCs w:val="28"/>
                <w:lang w:eastAsia="en-US"/>
              </w:rPr>
              <w:t>иципального района на 2021- 2027</w:t>
            </w:r>
            <w:r w:rsidRPr="005847B9">
              <w:rPr>
                <w:rFonts w:eastAsia="Calibri"/>
                <w:sz w:val="28"/>
                <w:szCs w:val="28"/>
                <w:lang w:eastAsia="en-US"/>
              </w:rPr>
              <w:t xml:space="preserve"> годы».</w:t>
            </w:r>
          </w:p>
        </w:tc>
      </w:tr>
      <w:tr w:rsidR="005847B9" w:rsidRPr="005847B9" w:rsidTr="00ED0CB6">
        <w:tc>
          <w:tcPr>
            <w:tcW w:w="3823" w:type="dxa"/>
            <w:tcBorders>
              <w:top w:val="single" w:sz="4" w:space="0" w:color="auto"/>
              <w:left w:val="single" w:sz="4" w:space="0" w:color="auto"/>
              <w:bottom w:val="single" w:sz="4" w:space="0" w:color="auto"/>
              <w:right w:val="single" w:sz="4" w:space="0" w:color="auto"/>
            </w:tcBorders>
          </w:tcPr>
          <w:p w:rsidR="005847B9" w:rsidRPr="005847B9" w:rsidRDefault="005847B9" w:rsidP="005847B9">
            <w:pPr>
              <w:widowControl w:val="0"/>
              <w:autoSpaceDE w:val="0"/>
              <w:autoSpaceDN w:val="0"/>
              <w:adjustRightInd w:val="0"/>
              <w:jc w:val="both"/>
              <w:rPr>
                <w:sz w:val="28"/>
                <w:szCs w:val="28"/>
              </w:rPr>
            </w:pP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jc w:val="both"/>
              <w:rPr>
                <w:rFonts w:eastAsia="Calibri"/>
                <w:b/>
                <w:sz w:val="28"/>
                <w:szCs w:val="28"/>
                <w:lang w:eastAsia="en-US"/>
              </w:rPr>
            </w:pPr>
            <w:r w:rsidRPr="005847B9">
              <w:rPr>
                <w:rFonts w:eastAsia="Calibri"/>
                <w:b/>
                <w:sz w:val="28"/>
                <w:szCs w:val="28"/>
                <w:lang w:eastAsia="en-US"/>
              </w:rPr>
              <w:t>Задачи муниципальной программы:</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1. Организация предоставления общедоступного и бесплатного дошкольного образования в муниципальных дошкольных образовательных организациях.</w:t>
            </w:r>
          </w:p>
          <w:p w:rsidR="005847B9" w:rsidRDefault="005847B9" w:rsidP="005847B9">
            <w:pPr>
              <w:jc w:val="both"/>
              <w:rPr>
                <w:rFonts w:eastAsia="Calibri"/>
                <w:sz w:val="28"/>
                <w:szCs w:val="28"/>
                <w:lang w:eastAsia="en-US"/>
              </w:rPr>
            </w:pPr>
            <w:r w:rsidRPr="005847B9">
              <w:rPr>
                <w:rFonts w:eastAsia="Calibri"/>
                <w:sz w:val="28"/>
                <w:szCs w:val="28"/>
                <w:lang w:eastAsia="en-US"/>
              </w:rPr>
              <w:t>2. Обеспечение условий для воспитания и обучения детей-инвалидов дошкольного возраста, проживающих на территории Нижнесергинского муниципального района, на дому, в дошкольных образовательных организациях.</w:t>
            </w:r>
          </w:p>
          <w:p w:rsidR="008D40BB" w:rsidRPr="005847B9" w:rsidRDefault="008D40BB" w:rsidP="00F741C3">
            <w:pPr>
              <w:pStyle w:val="ac"/>
            </w:pPr>
            <w:r w:rsidRPr="00F741C3">
              <w:t>3. Обеспечение условий для предоставления услуг по комплексной реабилитации и</w:t>
            </w:r>
            <w:r w:rsidR="008A4703" w:rsidRPr="00F741C3">
              <w:t xml:space="preserve"> (или)</w:t>
            </w:r>
            <w:r w:rsidRPr="00F741C3">
              <w:t xml:space="preserve"> абилитации детей инвалидов, детей с ограниченными возможностями здоровья.</w:t>
            </w:r>
          </w:p>
          <w:p w:rsidR="005847B9" w:rsidRPr="005847B9" w:rsidRDefault="008D40BB" w:rsidP="005847B9">
            <w:pPr>
              <w:jc w:val="both"/>
              <w:rPr>
                <w:rFonts w:eastAsia="Calibri"/>
                <w:sz w:val="28"/>
                <w:szCs w:val="28"/>
                <w:lang w:eastAsia="en-US"/>
              </w:rPr>
            </w:pPr>
            <w:r>
              <w:rPr>
                <w:rFonts w:eastAsia="Calibri"/>
                <w:sz w:val="28"/>
                <w:szCs w:val="28"/>
                <w:lang w:eastAsia="en-US"/>
              </w:rPr>
              <w:t>4</w:t>
            </w:r>
            <w:r w:rsidR="005847B9" w:rsidRPr="005847B9">
              <w:rPr>
                <w:rFonts w:eastAsia="Calibri"/>
                <w:sz w:val="28"/>
                <w:szCs w:val="28"/>
                <w:lang w:eastAsia="en-US"/>
              </w:rPr>
              <w:t xml:space="preserve">. </w:t>
            </w:r>
            <w:r w:rsidR="00AF25E1" w:rsidRPr="00AF25E1">
              <w:rPr>
                <w:rFonts w:eastAsia="Calibri"/>
                <w:sz w:val="28"/>
                <w:szCs w:val="28"/>
                <w:lang w:eastAsia="en-US"/>
              </w:rPr>
              <w:t>Создание условий для приобретения в процессе освоения основных общеобразовательных программ знаний, умений, навыков и формирования компетенции, необходимых для осознанного выбора профессии и получени</w:t>
            </w:r>
            <w:r w:rsidR="00AF25E1">
              <w:rPr>
                <w:rFonts w:eastAsia="Calibri"/>
                <w:sz w:val="28"/>
                <w:szCs w:val="28"/>
                <w:lang w:eastAsia="en-US"/>
              </w:rPr>
              <w:t>я профессионального образования</w:t>
            </w:r>
            <w:r w:rsidR="005847B9" w:rsidRPr="005847B9">
              <w:rPr>
                <w:rFonts w:eastAsia="Calibri"/>
                <w:sz w:val="28"/>
                <w:szCs w:val="28"/>
                <w:lang w:eastAsia="en-US"/>
              </w:rPr>
              <w:t>.</w:t>
            </w:r>
          </w:p>
          <w:p w:rsidR="005847B9" w:rsidRPr="005847B9" w:rsidRDefault="008D40BB" w:rsidP="005847B9">
            <w:pPr>
              <w:jc w:val="both"/>
              <w:rPr>
                <w:rFonts w:eastAsia="Calibri"/>
                <w:sz w:val="28"/>
                <w:szCs w:val="28"/>
                <w:lang w:eastAsia="en-US"/>
              </w:rPr>
            </w:pPr>
            <w:r>
              <w:rPr>
                <w:rFonts w:eastAsia="Calibri"/>
                <w:sz w:val="28"/>
                <w:szCs w:val="28"/>
                <w:lang w:eastAsia="en-US"/>
              </w:rPr>
              <w:t>5</w:t>
            </w:r>
            <w:r w:rsidR="005847B9" w:rsidRPr="005847B9">
              <w:rPr>
                <w:rFonts w:eastAsia="Calibri"/>
                <w:sz w:val="28"/>
                <w:szCs w:val="28"/>
                <w:lang w:eastAsia="en-US"/>
              </w:rPr>
              <w:t>.  Повышение качества образования в школах с низкими результатами обучения и в школах, функционирующих в неблагоприятных социальных условиях.</w:t>
            </w:r>
          </w:p>
          <w:p w:rsidR="005847B9" w:rsidRPr="005847B9" w:rsidRDefault="008D40BB" w:rsidP="005847B9">
            <w:pPr>
              <w:jc w:val="both"/>
              <w:rPr>
                <w:rFonts w:eastAsia="Calibri"/>
                <w:sz w:val="28"/>
                <w:szCs w:val="28"/>
                <w:lang w:eastAsia="en-US"/>
              </w:rPr>
            </w:pPr>
            <w:r>
              <w:rPr>
                <w:rFonts w:eastAsia="Calibri"/>
                <w:sz w:val="28"/>
                <w:szCs w:val="28"/>
                <w:lang w:eastAsia="en-US"/>
              </w:rPr>
              <w:t>6</w:t>
            </w:r>
            <w:r w:rsidR="005847B9" w:rsidRPr="005847B9">
              <w:rPr>
                <w:rFonts w:eastAsia="Calibri"/>
                <w:sz w:val="28"/>
                <w:szCs w:val="28"/>
                <w:lang w:eastAsia="en-US"/>
              </w:rPr>
              <w:t>. Создание в общеобразовательных организациях условий для инклюзивного образования детей-инвалидов, в том числе создание универсальной</w:t>
            </w:r>
            <w:r w:rsidR="005847B9">
              <w:rPr>
                <w:rFonts w:eastAsia="Calibri"/>
                <w:sz w:val="28"/>
                <w:szCs w:val="28"/>
                <w:lang w:eastAsia="en-US"/>
              </w:rPr>
              <w:t xml:space="preserve"> </w:t>
            </w:r>
            <w:proofErr w:type="spellStart"/>
            <w:r w:rsidR="005847B9" w:rsidRPr="005847B9">
              <w:rPr>
                <w:rFonts w:eastAsia="Calibri"/>
                <w:sz w:val="28"/>
                <w:szCs w:val="28"/>
                <w:lang w:eastAsia="en-US"/>
              </w:rPr>
              <w:t>безбарьерной</w:t>
            </w:r>
            <w:proofErr w:type="spellEnd"/>
            <w:r w:rsidR="005847B9" w:rsidRPr="005847B9">
              <w:rPr>
                <w:rFonts w:eastAsia="Calibri"/>
                <w:sz w:val="28"/>
                <w:szCs w:val="28"/>
                <w:lang w:eastAsia="en-US"/>
              </w:rPr>
              <w:t xml:space="preserve"> среды для беспрепятственного доступа и оснащение общеобразовательных организаций специальным оборудованием.</w:t>
            </w:r>
          </w:p>
          <w:p w:rsidR="005847B9" w:rsidRPr="005847B9" w:rsidRDefault="008D40BB" w:rsidP="005847B9">
            <w:pPr>
              <w:jc w:val="both"/>
              <w:rPr>
                <w:rFonts w:eastAsia="Calibri"/>
                <w:sz w:val="28"/>
                <w:szCs w:val="28"/>
                <w:lang w:eastAsia="en-US"/>
              </w:rPr>
            </w:pPr>
            <w:r>
              <w:rPr>
                <w:rFonts w:eastAsia="Calibri"/>
                <w:sz w:val="28"/>
                <w:szCs w:val="28"/>
                <w:lang w:eastAsia="en-US"/>
              </w:rPr>
              <w:t>7</w:t>
            </w:r>
            <w:r w:rsidR="005847B9" w:rsidRPr="005847B9">
              <w:rPr>
                <w:rFonts w:eastAsia="Calibri"/>
                <w:sz w:val="28"/>
                <w:szCs w:val="28"/>
                <w:lang w:eastAsia="en-US"/>
              </w:rPr>
              <w:t>. Обеспечение доступности образования для детей-сирот и детей, оставшихся без попечения родителей.</w:t>
            </w:r>
          </w:p>
          <w:p w:rsidR="005847B9" w:rsidRPr="005847B9" w:rsidRDefault="008D40BB" w:rsidP="005847B9">
            <w:pPr>
              <w:jc w:val="both"/>
              <w:rPr>
                <w:rFonts w:eastAsia="Calibri"/>
                <w:sz w:val="28"/>
                <w:szCs w:val="28"/>
                <w:lang w:eastAsia="en-US"/>
              </w:rPr>
            </w:pPr>
            <w:r>
              <w:rPr>
                <w:rFonts w:eastAsia="Calibri"/>
                <w:sz w:val="28"/>
                <w:szCs w:val="28"/>
                <w:lang w:eastAsia="en-US"/>
              </w:rPr>
              <w:t>8</w:t>
            </w:r>
            <w:r w:rsidR="005847B9" w:rsidRPr="005847B9">
              <w:rPr>
                <w:rFonts w:eastAsia="Calibri"/>
                <w:sz w:val="28"/>
                <w:szCs w:val="28"/>
                <w:lang w:eastAsia="en-US"/>
              </w:rPr>
              <w:t>. Осуществление мероприятий по организации питания в муниципальных общеобразовательных организациях.</w:t>
            </w:r>
          </w:p>
          <w:p w:rsidR="005847B9" w:rsidRPr="005847B9" w:rsidRDefault="008D40BB" w:rsidP="005847B9">
            <w:pPr>
              <w:jc w:val="both"/>
              <w:rPr>
                <w:rFonts w:eastAsia="Calibri"/>
                <w:sz w:val="28"/>
                <w:szCs w:val="28"/>
                <w:lang w:eastAsia="en-US"/>
              </w:rPr>
            </w:pPr>
            <w:r>
              <w:rPr>
                <w:rFonts w:eastAsia="Calibri"/>
                <w:sz w:val="28"/>
                <w:szCs w:val="28"/>
                <w:lang w:eastAsia="en-US"/>
              </w:rPr>
              <w:t>9</w:t>
            </w:r>
            <w:r w:rsidR="005847B9" w:rsidRPr="005847B9">
              <w:rPr>
                <w:rFonts w:eastAsia="Calibri"/>
                <w:sz w:val="28"/>
                <w:szCs w:val="28"/>
                <w:lang w:eastAsia="en-US"/>
              </w:rPr>
              <w:t>. Обеспечение качественной подготовки к проведению государственной итоговой аттестации по образовательным программам основного общего и среднего общего образования.</w:t>
            </w:r>
          </w:p>
          <w:p w:rsidR="005847B9" w:rsidRPr="005847B9" w:rsidRDefault="008D40BB" w:rsidP="005847B9">
            <w:pPr>
              <w:jc w:val="both"/>
              <w:rPr>
                <w:rFonts w:eastAsia="Calibri"/>
                <w:sz w:val="28"/>
                <w:szCs w:val="28"/>
                <w:lang w:eastAsia="en-US"/>
              </w:rPr>
            </w:pPr>
            <w:r>
              <w:rPr>
                <w:rFonts w:eastAsia="Calibri"/>
                <w:sz w:val="28"/>
                <w:szCs w:val="28"/>
                <w:lang w:eastAsia="en-US"/>
              </w:rPr>
              <w:t>10</w:t>
            </w:r>
            <w:r w:rsidR="005847B9" w:rsidRPr="005847B9">
              <w:rPr>
                <w:rFonts w:eastAsia="Calibri"/>
                <w:sz w:val="28"/>
                <w:szCs w:val="28"/>
                <w:lang w:eastAsia="en-US"/>
              </w:rPr>
              <w:t xml:space="preserve">. Обеспечение государственных гарантий прав граждан на получение общедоступного и </w:t>
            </w:r>
            <w:r w:rsidR="005847B9" w:rsidRPr="005847B9">
              <w:rPr>
                <w:rFonts w:eastAsia="Calibri"/>
                <w:sz w:val="28"/>
                <w:szCs w:val="28"/>
                <w:lang w:eastAsia="en-US"/>
              </w:rPr>
              <w:lastRenderedPageBreak/>
              <w:t>бесплатного общего образования в муниципальных общеобразовательных организациях.</w:t>
            </w:r>
          </w:p>
          <w:p w:rsidR="005847B9" w:rsidRPr="005847B9" w:rsidRDefault="008D40BB" w:rsidP="005847B9">
            <w:pPr>
              <w:jc w:val="both"/>
              <w:rPr>
                <w:rFonts w:eastAsia="Calibri"/>
                <w:sz w:val="28"/>
                <w:szCs w:val="28"/>
                <w:lang w:eastAsia="en-US"/>
              </w:rPr>
            </w:pPr>
            <w:r>
              <w:rPr>
                <w:rFonts w:eastAsia="Calibri"/>
                <w:sz w:val="28"/>
                <w:szCs w:val="28"/>
                <w:lang w:eastAsia="en-US"/>
              </w:rPr>
              <w:t>11</w:t>
            </w:r>
            <w:r w:rsidR="005847B9" w:rsidRPr="005847B9">
              <w:rPr>
                <w:rFonts w:eastAsia="Calibri"/>
                <w:sz w:val="28"/>
                <w:szCs w:val="28"/>
                <w:lang w:eastAsia="en-US"/>
              </w:rPr>
              <w:t>. Обеспечение выплаты ежемесячного денежного вознаграждения за классное руководство педагогическим работникам общеобразовательных организаций.</w:t>
            </w:r>
          </w:p>
          <w:p w:rsidR="005847B9" w:rsidRPr="005847B9" w:rsidRDefault="008D40BB" w:rsidP="005847B9">
            <w:pPr>
              <w:jc w:val="both"/>
              <w:rPr>
                <w:rFonts w:eastAsia="Calibri"/>
                <w:sz w:val="28"/>
                <w:szCs w:val="28"/>
                <w:lang w:eastAsia="en-US"/>
              </w:rPr>
            </w:pPr>
            <w:r>
              <w:rPr>
                <w:rFonts w:eastAsia="Calibri"/>
                <w:sz w:val="28"/>
                <w:szCs w:val="28"/>
                <w:lang w:eastAsia="en-US"/>
              </w:rPr>
              <w:t>12</w:t>
            </w:r>
            <w:r w:rsidR="005847B9" w:rsidRPr="005847B9">
              <w:rPr>
                <w:rFonts w:eastAsia="Calibri"/>
                <w:sz w:val="28"/>
                <w:szCs w:val="28"/>
                <w:lang w:eastAsia="en-US"/>
              </w:rPr>
              <w:t>. Обеспечение государственных гарантий граждан на получение дополнительного образования детей.</w:t>
            </w:r>
          </w:p>
          <w:p w:rsidR="005847B9" w:rsidRPr="005847B9" w:rsidRDefault="008D40BB" w:rsidP="005847B9">
            <w:pPr>
              <w:jc w:val="both"/>
              <w:rPr>
                <w:rFonts w:eastAsia="Calibri"/>
                <w:sz w:val="28"/>
                <w:szCs w:val="28"/>
                <w:lang w:eastAsia="en-US"/>
              </w:rPr>
            </w:pPr>
            <w:r>
              <w:rPr>
                <w:rFonts w:eastAsia="Calibri"/>
                <w:sz w:val="28"/>
                <w:szCs w:val="28"/>
                <w:lang w:eastAsia="en-US"/>
              </w:rPr>
              <w:t>13</w:t>
            </w:r>
            <w:r w:rsidR="005847B9" w:rsidRPr="005847B9">
              <w:rPr>
                <w:rFonts w:eastAsia="Calibri"/>
                <w:sz w:val="28"/>
                <w:szCs w:val="28"/>
                <w:lang w:eastAsia="en-US"/>
              </w:rPr>
              <w:t>.Развитие системы дополнительного образования детей.</w:t>
            </w:r>
          </w:p>
          <w:p w:rsidR="005847B9" w:rsidRPr="005847B9" w:rsidRDefault="008D40BB" w:rsidP="005847B9">
            <w:pPr>
              <w:jc w:val="both"/>
              <w:rPr>
                <w:rFonts w:eastAsia="Calibri"/>
                <w:sz w:val="28"/>
                <w:szCs w:val="28"/>
                <w:lang w:eastAsia="en-US"/>
              </w:rPr>
            </w:pPr>
            <w:r>
              <w:rPr>
                <w:rFonts w:eastAsia="Calibri"/>
                <w:sz w:val="28"/>
                <w:szCs w:val="28"/>
                <w:lang w:eastAsia="en-US"/>
              </w:rPr>
              <w:t>14</w:t>
            </w:r>
            <w:r w:rsidR="005847B9" w:rsidRPr="005847B9">
              <w:rPr>
                <w:rFonts w:eastAsia="Calibri"/>
                <w:sz w:val="28"/>
                <w:szCs w:val="28"/>
                <w:lang w:eastAsia="en-US"/>
              </w:rPr>
              <w:t xml:space="preserve">. Создание в учреждениях дополнительного образования условий для инклюзивного образования детей-инвалидов, в том числе создание универсальной </w:t>
            </w:r>
            <w:proofErr w:type="spellStart"/>
            <w:r w:rsidR="005847B9" w:rsidRPr="005847B9">
              <w:rPr>
                <w:rFonts w:eastAsia="Calibri"/>
                <w:sz w:val="28"/>
                <w:szCs w:val="28"/>
                <w:lang w:eastAsia="en-US"/>
              </w:rPr>
              <w:t>безбарьерной</w:t>
            </w:r>
            <w:proofErr w:type="spellEnd"/>
            <w:r w:rsidR="005847B9" w:rsidRPr="005847B9">
              <w:rPr>
                <w:rFonts w:eastAsia="Calibri"/>
                <w:sz w:val="28"/>
                <w:szCs w:val="28"/>
                <w:lang w:eastAsia="en-US"/>
              </w:rPr>
              <w:t xml:space="preserve"> среды для беспрепятственного доступа и оснащение учреждений дополнительного образования специальным оборудованием.</w:t>
            </w:r>
          </w:p>
          <w:p w:rsidR="005847B9" w:rsidRPr="005847B9" w:rsidRDefault="008D40BB" w:rsidP="005847B9">
            <w:pPr>
              <w:jc w:val="both"/>
              <w:rPr>
                <w:rFonts w:eastAsia="Calibri"/>
                <w:sz w:val="28"/>
                <w:szCs w:val="28"/>
                <w:lang w:eastAsia="en-US"/>
              </w:rPr>
            </w:pPr>
            <w:r>
              <w:rPr>
                <w:rFonts w:eastAsia="Calibri"/>
                <w:sz w:val="28"/>
                <w:szCs w:val="28"/>
                <w:lang w:eastAsia="en-US"/>
              </w:rPr>
              <w:t>15</w:t>
            </w:r>
            <w:r w:rsidR="005847B9" w:rsidRPr="005847B9">
              <w:rPr>
                <w:rFonts w:eastAsia="Calibri"/>
                <w:sz w:val="28"/>
                <w:szCs w:val="28"/>
                <w:lang w:eastAsia="en-US"/>
              </w:rPr>
              <w:t>. Совершенствование форм организации отдыха и оздоровления детей.</w:t>
            </w:r>
          </w:p>
          <w:p w:rsidR="005847B9" w:rsidRPr="005847B9" w:rsidRDefault="008D40BB" w:rsidP="005847B9">
            <w:pPr>
              <w:jc w:val="both"/>
              <w:rPr>
                <w:rFonts w:eastAsia="Calibri"/>
                <w:sz w:val="28"/>
                <w:szCs w:val="28"/>
                <w:lang w:eastAsia="en-US"/>
              </w:rPr>
            </w:pPr>
            <w:r>
              <w:rPr>
                <w:rFonts w:eastAsia="Calibri"/>
                <w:sz w:val="28"/>
                <w:szCs w:val="28"/>
                <w:lang w:eastAsia="en-US"/>
              </w:rPr>
              <w:t>16</w:t>
            </w:r>
            <w:r w:rsidR="005847B9" w:rsidRPr="005847B9">
              <w:rPr>
                <w:rFonts w:eastAsia="Calibri"/>
                <w:sz w:val="28"/>
                <w:szCs w:val="28"/>
                <w:lang w:eastAsia="en-US"/>
              </w:rPr>
              <w:t>. Сохранение и развитие инфраструктуры детского оздоровительного лагеря «Спутник»</w:t>
            </w:r>
          </w:p>
          <w:p w:rsidR="005847B9" w:rsidRPr="005847B9" w:rsidRDefault="008D40BB" w:rsidP="005847B9">
            <w:pPr>
              <w:jc w:val="both"/>
              <w:rPr>
                <w:rFonts w:eastAsia="Calibri"/>
                <w:sz w:val="28"/>
                <w:szCs w:val="28"/>
                <w:lang w:eastAsia="en-US"/>
              </w:rPr>
            </w:pPr>
            <w:r>
              <w:rPr>
                <w:rFonts w:eastAsia="Calibri"/>
                <w:sz w:val="28"/>
                <w:szCs w:val="28"/>
                <w:lang w:eastAsia="en-US"/>
              </w:rPr>
              <w:t>17</w:t>
            </w:r>
            <w:r w:rsidR="005847B9" w:rsidRPr="005847B9">
              <w:rPr>
                <w:rFonts w:eastAsia="Calibri"/>
                <w:sz w:val="28"/>
                <w:szCs w:val="28"/>
                <w:lang w:eastAsia="en-US"/>
              </w:rPr>
              <w:t>. Развитие инфраструктуры муниципальных организаций для организации патриотического воспитания граждан на территории Нижнесергинского муниципального района.</w:t>
            </w:r>
          </w:p>
          <w:p w:rsidR="005847B9" w:rsidRPr="005847B9" w:rsidRDefault="008D40BB" w:rsidP="005847B9">
            <w:pPr>
              <w:jc w:val="both"/>
              <w:rPr>
                <w:rFonts w:eastAsia="Calibri"/>
                <w:sz w:val="28"/>
                <w:szCs w:val="28"/>
                <w:lang w:eastAsia="en-US"/>
              </w:rPr>
            </w:pPr>
            <w:r>
              <w:rPr>
                <w:rFonts w:eastAsia="Calibri"/>
                <w:sz w:val="28"/>
                <w:szCs w:val="28"/>
                <w:lang w:eastAsia="en-US"/>
              </w:rPr>
              <w:t xml:space="preserve"> 18</w:t>
            </w:r>
            <w:r w:rsidR="005847B9" w:rsidRPr="005847B9">
              <w:rPr>
                <w:rFonts w:eastAsia="Calibri"/>
                <w:sz w:val="28"/>
                <w:szCs w:val="28"/>
                <w:lang w:eastAsia="en-US"/>
              </w:rPr>
              <w:t>.Формирование у детей навыков безопасного поведения на улицах и дорогах.</w:t>
            </w:r>
          </w:p>
          <w:p w:rsidR="005847B9" w:rsidRPr="005847B9" w:rsidRDefault="008D40BB" w:rsidP="005847B9">
            <w:pPr>
              <w:jc w:val="both"/>
              <w:rPr>
                <w:rFonts w:eastAsia="Calibri"/>
                <w:sz w:val="28"/>
                <w:szCs w:val="28"/>
                <w:lang w:eastAsia="en-US"/>
              </w:rPr>
            </w:pPr>
            <w:r>
              <w:rPr>
                <w:rFonts w:eastAsia="Calibri"/>
                <w:sz w:val="28"/>
                <w:szCs w:val="28"/>
                <w:lang w:eastAsia="en-US"/>
              </w:rPr>
              <w:t>19</w:t>
            </w:r>
            <w:r w:rsidR="005847B9" w:rsidRPr="005847B9">
              <w:rPr>
                <w:rFonts w:eastAsia="Calibri"/>
                <w:sz w:val="28"/>
                <w:szCs w:val="28"/>
                <w:lang w:eastAsia="en-US"/>
              </w:rPr>
              <w:t>.  Обеспечение комплексной безопасности муниципальных образовательных организаций в целях сохранения жизни и здоровья субъектов образовательного процесса во время их трудовой и учебной деятельности.</w:t>
            </w:r>
          </w:p>
          <w:p w:rsidR="005847B9" w:rsidRPr="005847B9" w:rsidRDefault="008D40BB" w:rsidP="005847B9">
            <w:pPr>
              <w:jc w:val="both"/>
              <w:rPr>
                <w:rFonts w:eastAsia="Calibri"/>
                <w:sz w:val="28"/>
                <w:szCs w:val="28"/>
                <w:lang w:eastAsia="en-US"/>
              </w:rPr>
            </w:pPr>
            <w:r>
              <w:rPr>
                <w:rFonts w:eastAsia="Calibri"/>
                <w:sz w:val="28"/>
                <w:szCs w:val="28"/>
                <w:lang w:eastAsia="en-US"/>
              </w:rPr>
              <w:t>20</w:t>
            </w:r>
            <w:r w:rsidR="005847B9" w:rsidRPr="005847B9">
              <w:rPr>
                <w:rFonts w:eastAsia="Calibri"/>
                <w:sz w:val="28"/>
                <w:szCs w:val="28"/>
                <w:lang w:eastAsia="en-US"/>
              </w:rPr>
              <w:t>. Сохранение и развитие спортивной инфраструктуры муниципальных общеобразовательных организаций.</w:t>
            </w:r>
          </w:p>
          <w:p w:rsidR="005847B9" w:rsidRPr="005847B9" w:rsidRDefault="008D40BB" w:rsidP="005847B9">
            <w:pPr>
              <w:jc w:val="both"/>
              <w:rPr>
                <w:rFonts w:eastAsia="Calibri"/>
                <w:sz w:val="28"/>
                <w:szCs w:val="28"/>
                <w:lang w:eastAsia="en-US"/>
              </w:rPr>
            </w:pPr>
            <w:r>
              <w:rPr>
                <w:rFonts w:eastAsia="Calibri"/>
                <w:sz w:val="28"/>
                <w:szCs w:val="28"/>
                <w:lang w:eastAsia="en-US"/>
              </w:rPr>
              <w:t>21</w:t>
            </w:r>
            <w:r w:rsidR="005847B9" w:rsidRPr="005847B9">
              <w:rPr>
                <w:rFonts w:eastAsia="Calibri"/>
                <w:sz w:val="28"/>
                <w:szCs w:val="28"/>
                <w:lang w:eastAsia="en-US"/>
              </w:rPr>
              <w:t>. Обеспечение безопасности пребывания детей в учреждениях отдыха и оздоровления детей, повышение качества отдыха и оздоровления детей и подростков.</w:t>
            </w:r>
          </w:p>
          <w:p w:rsidR="005847B9" w:rsidRPr="005847B9" w:rsidRDefault="008D40BB" w:rsidP="005847B9">
            <w:pPr>
              <w:jc w:val="both"/>
              <w:rPr>
                <w:rFonts w:eastAsia="Calibri"/>
                <w:sz w:val="28"/>
                <w:szCs w:val="28"/>
                <w:lang w:eastAsia="en-US"/>
              </w:rPr>
            </w:pPr>
            <w:r>
              <w:rPr>
                <w:rFonts w:eastAsia="Calibri"/>
                <w:sz w:val="28"/>
                <w:szCs w:val="28"/>
                <w:lang w:eastAsia="en-US"/>
              </w:rPr>
              <w:t>22</w:t>
            </w:r>
            <w:r w:rsidR="005847B9" w:rsidRPr="005847B9">
              <w:rPr>
                <w:rFonts w:eastAsia="Calibri"/>
                <w:sz w:val="28"/>
                <w:szCs w:val="28"/>
                <w:lang w:eastAsia="en-US"/>
              </w:rPr>
              <w:t>. Организация обеспечения муниципальных образовательных организаций учебниками, вошедшими в федеральные перечни учебников.</w:t>
            </w:r>
          </w:p>
          <w:p w:rsidR="005847B9" w:rsidRPr="005847B9" w:rsidRDefault="008D40BB" w:rsidP="005847B9">
            <w:pPr>
              <w:jc w:val="both"/>
              <w:rPr>
                <w:rFonts w:eastAsia="Calibri"/>
                <w:sz w:val="28"/>
                <w:szCs w:val="28"/>
                <w:lang w:eastAsia="en-US"/>
              </w:rPr>
            </w:pPr>
            <w:r>
              <w:rPr>
                <w:rFonts w:eastAsia="Calibri"/>
                <w:sz w:val="28"/>
                <w:szCs w:val="28"/>
                <w:lang w:eastAsia="en-US"/>
              </w:rPr>
              <w:t>23</w:t>
            </w:r>
            <w:r w:rsidR="005847B9" w:rsidRPr="005847B9">
              <w:rPr>
                <w:rFonts w:eastAsia="Calibri"/>
                <w:sz w:val="28"/>
                <w:szCs w:val="28"/>
                <w:lang w:eastAsia="en-US"/>
              </w:rPr>
              <w:t>. Обеспечение исполнения полномочий в сфере Управления образования администрации Нижнесергинского муниципального района.</w:t>
            </w:r>
          </w:p>
          <w:p w:rsidR="00510C1E" w:rsidRPr="005847B9" w:rsidRDefault="008D40BB" w:rsidP="00AF25E1">
            <w:pPr>
              <w:jc w:val="both"/>
              <w:rPr>
                <w:rFonts w:eastAsia="Calibri"/>
                <w:sz w:val="28"/>
                <w:szCs w:val="28"/>
                <w:lang w:eastAsia="en-US"/>
              </w:rPr>
            </w:pPr>
            <w:r>
              <w:rPr>
                <w:rFonts w:eastAsia="Calibri"/>
                <w:sz w:val="28"/>
                <w:szCs w:val="28"/>
                <w:lang w:eastAsia="en-US"/>
              </w:rPr>
              <w:lastRenderedPageBreak/>
              <w:t>24</w:t>
            </w:r>
            <w:r w:rsidR="005847B9" w:rsidRPr="005847B9">
              <w:rPr>
                <w:rFonts w:eastAsia="Calibri"/>
                <w:sz w:val="28"/>
                <w:szCs w:val="28"/>
                <w:lang w:eastAsia="en-US"/>
              </w:rPr>
              <w:t>. Создание условий для повышения социального статуса и общественного престижа работников системы образования.</w:t>
            </w:r>
          </w:p>
        </w:tc>
      </w:tr>
      <w:tr w:rsidR="005847B9" w:rsidRPr="005847B9" w:rsidTr="00ED0CB6">
        <w:trPr>
          <w:trHeight w:val="3570"/>
        </w:trPr>
        <w:tc>
          <w:tcPr>
            <w:tcW w:w="3823" w:type="dxa"/>
            <w:tcBorders>
              <w:top w:val="single" w:sz="4" w:space="0" w:color="auto"/>
              <w:left w:val="single" w:sz="4" w:space="0" w:color="auto"/>
              <w:bottom w:val="single" w:sz="4" w:space="0" w:color="auto"/>
              <w:right w:val="single" w:sz="4" w:space="0" w:color="auto"/>
            </w:tcBorders>
          </w:tcPr>
          <w:p w:rsidR="005847B9" w:rsidRPr="005847B9" w:rsidRDefault="005847B9" w:rsidP="005847B9">
            <w:pPr>
              <w:widowControl w:val="0"/>
              <w:autoSpaceDE w:val="0"/>
              <w:autoSpaceDN w:val="0"/>
              <w:adjustRightInd w:val="0"/>
              <w:jc w:val="both"/>
              <w:rPr>
                <w:b/>
                <w:sz w:val="28"/>
                <w:szCs w:val="28"/>
              </w:rPr>
            </w:pPr>
            <w:r w:rsidRPr="005847B9">
              <w:rPr>
                <w:b/>
                <w:sz w:val="28"/>
                <w:szCs w:val="28"/>
              </w:rPr>
              <w:lastRenderedPageBreak/>
              <w:t>Перечень основных целевых показателей муниципальной программы</w:t>
            </w:r>
          </w:p>
          <w:p w:rsidR="005847B9" w:rsidRPr="005847B9" w:rsidRDefault="005847B9" w:rsidP="005847B9">
            <w:pPr>
              <w:widowControl w:val="0"/>
              <w:autoSpaceDE w:val="0"/>
              <w:autoSpaceDN w:val="0"/>
              <w:adjustRightInd w:val="0"/>
              <w:jc w:val="both"/>
              <w:rPr>
                <w:sz w:val="28"/>
                <w:szCs w:val="28"/>
              </w:rPr>
            </w:pPr>
          </w:p>
          <w:p w:rsidR="005847B9" w:rsidRPr="005847B9" w:rsidRDefault="005847B9" w:rsidP="005847B9">
            <w:pPr>
              <w:widowControl w:val="0"/>
              <w:autoSpaceDE w:val="0"/>
              <w:autoSpaceDN w:val="0"/>
              <w:adjustRightInd w:val="0"/>
              <w:jc w:val="both"/>
              <w:rPr>
                <w:sz w:val="28"/>
                <w:szCs w:val="28"/>
              </w:rPr>
            </w:pPr>
          </w:p>
          <w:p w:rsidR="005847B9" w:rsidRPr="005847B9" w:rsidRDefault="005847B9" w:rsidP="005847B9">
            <w:pPr>
              <w:widowControl w:val="0"/>
              <w:autoSpaceDE w:val="0"/>
              <w:autoSpaceDN w:val="0"/>
              <w:adjustRightInd w:val="0"/>
              <w:jc w:val="both"/>
              <w:rPr>
                <w:sz w:val="28"/>
                <w:szCs w:val="28"/>
              </w:rPr>
            </w:pP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numPr>
                <w:ilvl w:val="0"/>
                <w:numId w:val="1"/>
              </w:numPr>
              <w:autoSpaceDE w:val="0"/>
              <w:autoSpaceDN w:val="0"/>
              <w:adjustRightInd w:val="0"/>
              <w:spacing w:line="276" w:lineRule="auto"/>
              <w:ind w:left="4" w:hanging="4"/>
              <w:contextualSpacing/>
              <w:jc w:val="both"/>
              <w:rPr>
                <w:sz w:val="28"/>
                <w:szCs w:val="28"/>
              </w:rPr>
            </w:pPr>
            <w:r w:rsidRPr="005847B9">
              <w:rPr>
                <w:sz w:val="28"/>
                <w:szCs w:val="28"/>
              </w:rPr>
              <w:t>Обеспеченность доступности дошкольного образования для детей в возрасте от 3 до 7 лет-100%.</w:t>
            </w:r>
          </w:p>
          <w:p w:rsidR="005847B9" w:rsidRPr="005847B9" w:rsidRDefault="005847B9" w:rsidP="005847B9">
            <w:pPr>
              <w:widowControl w:val="0"/>
              <w:numPr>
                <w:ilvl w:val="0"/>
                <w:numId w:val="1"/>
              </w:numPr>
              <w:autoSpaceDE w:val="0"/>
              <w:autoSpaceDN w:val="0"/>
              <w:adjustRightInd w:val="0"/>
              <w:spacing w:line="276" w:lineRule="auto"/>
              <w:ind w:left="4" w:hanging="4"/>
              <w:contextualSpacing/>
              <w:jc w:val="both"/>
              <w:rPr>
                <w:sz w:val="28"/>
                <w:szCs w:val="28"/>
              </w:rPr>
            </w:pPr>
            <w:r w:rsidRPr="005847B9">
              <w:rPr>
                <w:sz w:val="28"/>
                <w:szCs w:val="28"/>
              </w:rPr>
              <w:t>Соотношение среднемесячной заработной платы педагогических работников муниципальных дошкольных образовательных организаций к среднемесячной заработной плате в общем образовании в Свердловской области -100%.</w:t>
            </w:r>
          </w:p>
          <w:p w:rsidR="005847B9" w:rsidRPr="005847B9" w:rsidRDefault="005847B9" w:rsidP="005847B9">
            <w:pPr>
              <w:widowControl w:val="0"/>
              <w:numPr>
                <w:ilvl w:val="0"/>
                <w:numId w:val="1"/>
              </w:numPr>
              <w:autoSpaceDE w:val="0"/>
              <w:autoSpaceDN w:val="0"/>
              <w:adjustRightInd w:val="0"/>
              <w:spacing w:line="276" w:lineRule="auto"/>
              <w:ind w:left="4" w:hanging="4"/>
              <w:contextualSpacing/>
              <w:jc w:val="both"/>
              <w:rPr>
                <w:sz w:val="28"/>
                <w:szCs w:val="28"/>
              </w:rPr>
            </w:pPr>
            <w:r w:rsidRPr="005847B9">
              <w:rPr>
                <w:sz w:val="28"/>
                <w:szCs w:val="28"/>
              </w:rPr>
              <w:t>Охват детей - инвалидов дошкольного возраста, проживающих на территории Нижнесергинского муниципального района, обучением на дому, в дошкольных образовательных организациях – 100%.</w:t>
            </w:r>
          </w:p>
          <w:p w:rsidR="001723A4" w:rsidRDefault="005847B9" w:rsidP="001723A4">
            <w:pPr>
              <w:widowControl w:val="0"/>
              <w:numPr>
                <w:ilvl w:val="0"/>
                <w:numId w:val="1"/>
              </w:numPr>
              <w:autoSpaceDE w:val="0"/>
              <w:autoSpaceDN w:val="0"/>
              <w:adjustRightInd w:val="0"/>
              <w:spacing w:line="276" w:lineRule="auto"/>
              <w:ind w:left="6" w:hanging="6"/>
              <w:contextualSpacing/>
              <w:jc w:val="both"/>
              <w:rPr>
                <w:sz w:val="28"/>
                <w:szCs w:val="28"/>
              </w:rPr>
            </w:pPr>
            <w:r w:rsidRPr="005847B9">
              <w:rPr>
                <w:sz w:val="28"/>
                <w:szCs w:val="28"/>
              </w:rPr>
              <w:t xml:space="preserve">Доля дошкольных образовательных организаций, в которых проведены мероприятия по созданию универсальной </w:t>
            </w:r>
            <w:proofErr w:type="spellStart"/>
            <w:r w:rsidRPr="005847B9">
              <w:rPr>
                <w:sz w:val="28"/>
                <w:szCs w:val="28"/>
              </w:rPr>
              <w:t>безбарьерной</w:t>
            </w:r>
            <w:proofErr w:type="spellEnd"/>
            <w:r w:rsidRPr="005847B9">
              <w:rPr>
                <w:sz w:val="28"/>
                <w:szCs w:val="28"/>
              </w:rPr>
              <w:t xml:space="preserve"> среды для инклюзивного образования детей</w:t>
            </w:r>
            <w:r w:rsidR="00753F60">
              <w:rPr>
                <w:sz w:val="28"/>
                <w:szCs w:val="28"/>
              </w:rPr>
              <w:t xml:space="preserve"> </w:t>
            </w:r>
            <w:r w:rsidRPr="005847B9">
              <w:rPr>
                <w:sz w:val="28"/>
                <w:szCs w:val="28"/>
              </w:rPr>
              <w:t>- инвалидов, в общем количестве дошкольных</w:t>
            </w:r>
            <w:r w:rsidR="009C14A5">
              <w:rPr>
                <w:sz w:val="28"/>
                <w:szCs w:val="28"/>
              </w:rPr>
              <w:t xml:space="preserve"> образовательных организаций– 23</w:t>
            </w:r>
            <w:r w:rsidRPr="005847B9">
              <w:rPr>
                <w:sz w:val="28"/>
                <w:szCs w:val="28"/>
              </w:rPr>
              <w:t>%.</w:t>
            </w:r>
            <w:r w:rsidR="001723A4">
              <w:rPr>
                <w:sz w:val="28"/>
                <w:szCs w:val="28"/>
              </w:rPr>
              <w:t>\</w:t>
            </w:r>
          </w:p>
          <w:p w:rsidR="008D40BB" w:rsidRPr="00F741C3" w:rsidRDefault="001723A4" w:rsidP="001723A4">
            <w:pPr>
              <w:widowControl w:val="0"/>
              <w:numPr>
                <w:ilvl w:val="0"/>
                <w:numId w:val="1"/>
              </w:numPr>
              <w:autoSpaceDE w:val="0"/>
              <w:autoSpaceDN w:val="0"/>
              <w:adjustRightInd w:val="0"/>
              <w:spacing w:line="276" w:lineRule="auto"/>
              <w:ind w:left="6" w:hanging="6"/>
              <w:contextualSpacing/>
              <w:jc w:val="both"/>
              <w:rPr>
                <w:sz w:val="28"/>
                <w:szCs w:val="28"/>
                <w:highlight w:val="yellow"/>
              </w:rPr>
            </w:pPr>
            <w:r w:rsidRPr="001723A4">
              <w:rPr>
                <w:sz w:val="28"/>
                <w:szCs w:val="28"/>
              </w:rPr>
              <w:t>Доля оказанных услуг по реабилитации и (или) абилитации детям-инвалидам и детям с ограниченными возможностями здоровья службами ранней помощи</w:t>
            </w:r>
            <w:r w:rsidR="00BE3D3B" w:rsidRPr="00A8537B">
              <w:rPr>
                <w:sz w:val="28"/>
                <w:szCs w:val="28"/>
              </w:rPr>
              <w:t>– 100%</w:t>
            </w:r>
          </w:p>
          <w:p w:rsidR="005847B9" w:rsidRPr="005847B9" w:rsidRDefault="005847B9" w:rsidP="005847B9">
            <w:pPr>
              <w:widowControl w:val="0"/>
              <w:numPr>
                <w:ilvl w:val="0"/>
                <w:numId w:val="1"/>
              </w:numPr>
              <w:autoSpaceDE w:val="0"/>
              <w:autoSpaceDN w:val="0"/>
              <w:adjustRightInd w:val="0"/>
              <w:spacing w:line="276" w:lineRule="auto"/>
              <w:ind w:left="6" w:hanging="6"/>
              <w:contextualSpacing/>
              <w:jc w:val="both"/>
              <w:rPr>
                <w:sz w:val="28"/>
                <w:szCs w:val="28"/>
              </w:rPr>
            </w:pPr>
            <w:r w:rsidRPr="005847B9">
              <w:rPr>
                <w:sz w:val="28"/>
                <w:szCs w:val="28"/>
              </w:rPr>
              <w:t>Охват детей школьного возраста в муниципальных общеобразовательных организациях Нижнесергинского муниципального района образовательными услугами в рамках Федерального государственного образовательного стандарта – 100%</w:t>
            </w:r>
          </w:p>
          <w:p w:rsidR="005847B9" w:rsidRPr="005847B9" w:rsidRDefault="005847B9" w:rsidP="005847B9">
            <w:pPr>
              <w:widowControl w:val="0"/>
              <w:numPr>
                <w:ilvl w:val="0"/>
                <w:numId w:val="1"/>
              </w:numPr>
              <w:autoSpaceDE w:val="0"/>
              <w:autoSpaceDN w:val="0"/>
              <w:adjustRightInd w:val="0"/>
              <w:spacing w:line="276" w:lineRule="auto"/>
              <w:ind w:left="6" w:hanging="6"/>
              <w:contextualSpacing/>
              <w:jc w:val="both"/>
              <w:rPr>
                <w:sz w:val="28"/>
                <w:szCs w:val="28"/>
              </w:rPr>
            </w:pPr>
            <w:r w:rsidRPr="005847B9">
              <w:rPr>
                <w:sz w:val="28"/>
                <w:szCs w:val="28"/>
              </w:rPr>
              <w:t>Доля обучающихся, освоивших образовательные программы основного общего и среднего общего образования – 98,0%.</w:t>
            </w:r>
          </w:p>
          <w:p w:rsidR="00AF25E1" w:rsidRDefault="005847B9" w:rsidP="00AF25E1">
            <w:pPr>
              <w:numPr>
                <w:ilvl w:val="0"/>
                <w:numId w:val="1"/>
              </w:numPr>
              <w:autoSpaceDN w:val="0"/>
              <w:spacing w:line="276" w:lineRule="auto"/>
              <w:ind w:left="6" w:hanging="6"/>
              <w:contextualSpacing/>
              <w:jc w:val="both"/>
              <w:rPr>
                <w:sz w:val="28"/>
                <w:szCs w:val="28"/>
              </w:rPr>
            </w:pPr>
            <w:r w:rsidRPr="005847B9">
              <w:rPr>
                <w:sz w:val="28"/>
                <w:szCs w:val="28"/>
              </w:rPr>
              <w:t xml:space="preserve">Доля детей, подвозимых в муниципальные общеобразовательные </w:t>
            </w:r>
            <w:r w:rsidRPr="005847B9">
              <w:rPr>
                <w:sz w:val="28"/>
                <w:szCs w:val="28"/>
              </w:rPr>
              <w:lastRenderedPageBreak/>
              <w:t>организации от общего числа детей, нуждающихся в подвозе -100%</w:t>
            </w:r>
            <w:r w:rsidR="00B37E56">
              <w:rPr>
                <w:sz w:val="28"/>
                <w:szCs w:val="28"/>
              </w:rPr>
              <w:t>.</w:t>
            </w:r>
          </w:p>
          <w:p w:rsidR="005847B9" w:rsidRPr="00AF25E1" w:rsidRDefault="008D40BB" w:rsidP="00AF25E1">
            <w:pPr>
              <w:autoSpaceDN w:val="0"/>
              <w:spacing w:line="276" w:lineRule="auto"/>
              <w:ind w:left="6"/>
              <w:contextualSpacing/>
              <w:jc w:val="both"/>
              <w:rPr>
                <w:sz w:val="28"/>
                <w:szCs w:val="28"/>
              </w:rPr>
            </w:pPr>
            <w:r>
              <w:rPr>
                <w:sz w:val="28"/>
                <w:szCs w:val="28"/>
              </w:rPr>
              <w:t>9.</w:t>
            </w:r>
            <w:r w:rsidR="00AF25E1">
              <w:rPr>
                <w:sz w:val="28"/>
                <w:szCs w:val="28"/>
              </w:rPr>
              <w:t xml:space="preserve"> </w:t>
            </w:r>
            <w:r w:rsidR="00B37E56">
              <w:rPr>
                <w:sz w:val="28"/>
                <w:szCs w:val="28"/>
              </w:rPr>
              <w:t xml:space="preserve">   </w:t>
            </w:r>
            <w:r w:rsidR="005847B9" w:rsidRPr="00AF25E1">
              <w:rPr>
                <w:sz w:val="28"/>
                <w:szCs w:val="28"/>
              </w:rPr>
              <w:t>Доля учащихся общеобразовательных</w:t>
            </w:r>
          </w:p>
          <w:p w:rsidR="005847B9" w:rsidRDefault="005847B9" w:rsidP="005847B9">
            <w:pPr>
              <w:widowControl w:val="0"/>
              <w:autoSpaceDE w:val="0"/>
              <w:autoSpaceDN w:val="0"/>
              <w:adjustRightInd w:val="0"/>
              <w:ind w:left="4" w:hanging="4"/>
              <w:contextualSpacing/>
              <w:jc w:val="both"/>
              <w:rPr>
                <w:sz w:val="28"/>
                <w:szCs w:val="28"/>
              </w:rPr>
            </w:pPr>
            <w:r w:rsidRPr="005847B9">
              <w:rPr>
                <w:sz w:val="28"/>
                <w:szCs w:val="28"/>
              </w:rPr>
              <w:t>организаций, обучающихся в одну смену 100%</w:t>
            </w:r>
          </w:p>
          <w:p w:rsidR="00AF25E1" w:rsidRDefault="008D40BB" w:rsidP="00AF25E1">
            <w:pPr>
              <w:widowControl w:val="0"/>
              <w:autoSpaceDE w:val="0"/>
              <w:autoSpaceDN w:val="0"/>
              <w:adjustRightInd w:val="0"/>
              <w:ind w:left="4" w:hanging="4"/>
              <w:contextualSpacing/>
              <w:jc w:val="both"/>
              <w:rPr>
                <w:sz w:val="28"/>
                <w:szCs w:val="28"/>
              </w:rPr>
            </w:pPr>
            <w:r>
              <w:rPr>
                <w:sz w:val="28"/>
                <w:szCs w:val="28"/>
              </w:rPr>
              <w:t>10</w:t>
            </w:r>
            <w:r w:rsidR="00AF25E1">
              <w:rPr>
                <w:sz w:val="28"/>
                <w:szCs w:val="28"/>
              </w:rPr>
              <w:t>.</w:t>
            </w:r>
            <w:r w:rsidR="00AF25E1">
              <w:t xml:space="preserve"> </w:t>
            </w:r>
            <w:r w:rsidR="00B37E56">
              <w:t xml:space="preserve">   </w:t>
            </w:r>
            <w:r w:rsidR="00AF25E1" w:rsidRPr="00AF25E1">
              <w:rPr>
                <w:sz w:val="28"/>
                <w:szCs w:val="28"/>
              </w:rPr>
              <w:t>Количество объектов, в которых в полном объеме выполнены мероприятия по капитальному ремонту общеобразовательных организаций и их оснащению средствами обучения и воспитании</w:t>
            </w:r>
            <w:r w:rsidR="00E1430E">
              <w:rPr>
                <w:sz w:val="28"/>
                <w:szCs w:val="28"/>
              </w:rPr>
              <w:t xml:space="preserve"> – 1 (</w:t>
            </w:r>
            <w:r w:rsidR="00B37E56">
              <w:rPr>
                <w:sz w:val="28"/>
                <w:szCs w:val="28"/>
              </w:rPr>
              <w:t>единиц</w:t>
            </w:r>
            <w:r w:rsidR="00E1430E">
              <w:rPr>
                <w:sz w:val="28"/>
                <w:szCs w:val="28"/>
              </w:rPr>
              <w:t>)</w:t>
            </w:r>
          </w:p>
          <w:p w:rsidR="005847B9" w:rsidRPr="005847B9" w:rsidRDefault="008D40BB" w:rsidP="00AF25E1">
            <w:pPr>
              <w:widowControl w:val="0"/>
              <w:autoSpaceDE w:val="0"/>
              <w:autoSpaceDN w:val="0"/>
              <w:adjustRightInd w:val="0"/>
              <w:ind w:left="4" w:hanging="4"/>
              <w:contextualSpacing/>
              <w:jc w:val="both"/>
              <w:rPr>
                <w:sz w:val="28"/>
                <w:szCs w:val="28"/>
              </w:rPr>
            </w:pPr>
            <w:r>
              <w:rPr>
                <w:sz w:val="28"/>
                <w:szCs w:val="28"/>
              </w:rPr>
              <w:t>11</w:t>
            </w:r>
            <w:r w:rsidR="00AF25E1">
              <w:rPr>
                <w:sz w:val="28"/>
                <w:szCs w:val="28"/>
              </w:rPr>
              <w:t xml:space="preserve">. </w:t>
            </w:r>
            <w:r w:rsidR="00B37E56">
              <w:rPr>
                <w:sz w:val="28"/>
                <w:szCs w:val="28"/>
              </w:rPr>
              <w:t xml:space="preserve">  </w:t>
            </w:r>
            <w:r w:rsidR="005847B9" w:rsidRPr="005847B9">
              <w:rPr>
                <w:sz w:val="28"/>
                <w:szCs w:val="28"/>
              </w:rPr>
              <w:t>Доля общеобразовательных организаций, в которых разработаны и реализуются мероприятия по повышению качества образования в общеобразовательных организациях, показавших низкие образовательные результаты по итогам учебного года, и в общеобразовательных организациях, функционирующих в неблагоприятных социальных условиях, в общем количестве муниципальных общеобразовательных организаций – 100%.</w:t>
            </w:r>
          </w:p>
          <w:p w:rsidR="009C14A5" w:rsidRDefault="008D40BB" w:rsidP="00AF25E1">
            <w:pPr>
              <w:autoSpaceDN w:val="0"/>
              <w:spacing w:line="276" w:lineRule="auto"/>
              <w:contextualSpacing/>
              <w:jc w:val="both"/>
              <w:rPr>
                <w:sz w:val="28"/>
                <w:szCs w:val="28"/>
              </w:rPr>
            </w:pPr>
            <w:r>
              <w:rPr>
                <w:sz w:val="28"/>
                <w:szCs w:val="28"/>
              </w:rPr>
              <w:t>12</w:t>
            </w:r>
            <w:r w:rsidR="00AF25E1">
              <w:rPr>
                <w:sz w:val="28"/>
                <w:szCs w:val="28"/>
              </w:rPr>
              <w:t>.</w:t>
            </w:r>
            <w:r w:rsidR="00B37E56">
              <w:rPr>
                <w:sz w:val="28"/>
                <w:szCs w:val="28"/>
              </w:rPr>
              <w:t xml:space="preserve">  </w:t>
            </w:r>
            <w:r w:rsidR="00AF25E1">
              <w:rPr>
                <w:sz w:val="28"/>
                <w:szCs w:val="28"/>
              </w:rPr>
              <w:t xml:space="preserve"> </w:t>
            </w:r>
            <w:r w:rsidR="005847B9" w:rsidRPr="005847B9">
              <w:rPr>
                <w:sz w:val="28"/>
                <w:szCs w:val="28"/>
              </w:rPr>
              <w:t xml:space="preserve">Доля общеобразовательных организаций, в которых проведены мероприятия по созданию универсальной </w:t>
            </w:r>
            <w:proofErr w:type="spellStart"/>
            <w:r w:rsidR="005847B9" w:rsidRPr="005847B9">
              <w:rPr>
                <w:sz w:val="28"/>
                <w:szCs w:val="28"/>
              </w:rPr>
              <w:t>безбарьерной</w:t>
            </w:r>
            <w:proofErr w:type="spellEnd"/>
            <w:r w:rsidR="005847B9" w:rsidRPr="005847B9">
              <w:rPr>
                <w:sz w:val="28"/>
                <w:szCs w:val="28"/>
              </w:rPr>
              <w:t xml:space="preserve"> среды для инклюзивного образования детей инвалидов, в общем количестве общеобразовательных организаций</w:t>
            </w:r>
            <w:r w:rsidR="009C14A5">
              <w:rPr>
                <w:sz w:val="28"/>
                <w:szCs w:val="28"/>
              </w:rPr>
              <w:t xml:space="preserve"> – 22,2%</w:t>
            </w:r>
            <w:r w:rsidR="005847B9" w:rsidRPr="005847B9">
              <w:rPr>
                <w:sz w:val="28"/>
                <w:szCs w:val="28"/>
              </w:rPr>
              <w:t xml:space="preserve">. </w:t>
            </w:r>
          </w:p>
          <w:p w:rsidR="005847B9" w:rsidRPr="005847B9" w:rsidRDefault="008D40BB" w:rsidP="00AF25E1">
            <w:pPr>
              <w:autoSpaceDN w:val="0"/>
              <w:spacing w:line="276" w:lineRule="auto"/>
              <w:contextualSpacing/>
              <w:jc w:val="both"/>
              <w:rPr>
                <w:sz w:val="28"/>
                <w:szCs w:val="28"/>
              </w:rPr>
            </w:pPr>
            <w:r>
              <w:rPr>
                <w:sz w:val="28"/>
                <w:szCs w:val="28"/>
              </w:rPr>
              <w:t>13</w:t>
            </w:r>
            <w:r w:rsidR="00AF25E1">
              <w:rPr>
                <w:sz w:val="28"/>
                <w:szCs w:val="28"/>
              </w:rPr>
              <w:t xml:space="preserve">. </w:t>
            </w:r>
            <w:r w:rsidR="005847B9" w:rsidRPr="005847B9">
              <w:rPr>
                <w:sz w:val="28"/>
                <w:szCs w:val="28"/>
              </w:rPr>
              <w:t>Охват детей школьного возраста с ограниченными возможностями здоровья образовательными услугами      коррекционного образования – 100%.</w:t>
            </w:r>
          </w:p>
          <w:p w:rsidR="005847B9" w:rsidRPr="005847B9" w:rsidRDefault="008D40BB" w:rsidP="00AF25E1">
            <w:pPr>
              <w:autoSpaceDN w:val="0"/>
              <w:spacing w:line="276" w:lineRule="auto"/>
              <w:contextualSpacing/>
              <w:jc w:val="both"/>
              <w:rPr>
                <w:sz w:val="28"/>
                <w:szCs w:val="28"/>
              </w:rPr>
            </w:pPr>
            <w:r>
              <w:rPr>
                <w:sz w:val="28"/>
                <w:szCs w:val="28"/>
              </w:rPr>
              <w:t>14</w:t>
            </w:r>
            <w:r w:rsidR="00AF25E1">
              <w:rPr>
                <w:sz w:val="28"/>
                <w:szCs w:val="28"/>
              </w:rPr>
              <w:t xml:space="preserve">. </w:t>
            </w:r>
            <w:r w:rsidR="005847B9" w:rsidRPr="005847B9">
              <w:rPr>
                <w:sz w:val="28"/>
                <w:szCs w:val="28"/>
              </w:rPr>
              <w:t>Доля детей-сирот и детей, оставшихся без попечения родителей, обучающихся в муниципальных образовательных организациях, которым обеспечен бесплатный проезд на городском, пригородном, в сельской местности на внутрирайонном транспорте, а также бесплатный проезд один раз в год к месту жительства и обратно к месту учебы -100%.</w:t>
            </w:r>
          </w:p>
          <w:p w:rsidR="005847B9" w:rsidRPr="005847B9" w:rsidRDefault="008D40BB" w:rsidP="00AF25E1">
            <w:pPr>
              <w:autoSpaceDN w:val="0"/>
              <w:spacing w:line="276" w:lineRule="auto"/>
              <w:contextualSpacing/>
              <w:jc w:val="both"/>
              <w:rPr>
                <w:sz w:val="28"/>
                <w:szCs w:val="28"/>
              </w:rPr>
            </w:pPr>
            <w:r>
              <w:rPr>
                <w:sz w:val="28"/>
                <w:szCs w:val="28"/>
              </w:rPr>
              <w:t>15</w:t>
            </w:r>
            <w:r w:rsidR="00AF25E1">
              <w:rPr>
                <w:sz w:val="28"/>
                <w:szCs w:val="28"/>
              </w:rPr>
              <w:t xml:space="preserve">. </w:t>
            </w:r>
            <w:r w:rsidR="005847B9" w:rsidRPr="005847B9">
              <w:rPr>
                <w:sz w:val="28"/>
                <w:szCs w:val="28"/>
              </w:rPr>
              <w:t>Охват детей-сирот и детей, оставшихся без попечения родителей, образовательными услугами в муниципальных образовательных организациях Нижнесергинского муниципального района - 100%.</w:t>
            </w:r>
          </w:p>
          <w:p w:rsidR="005847B9" w:rsidRPr="005847B9" w:rsidRDefault="008D40BB" w:rsidP="00AF25E1">
            <w:pPr>
              <w:autoSpaceDN w:val="0"/>
              <w:spacing w:line="276" w:lineRule="auto"/>
              <w:contextualSpacing/>
              <w:jc w:val="both"/>
              <w:rPr>
                <w:sz w:val="28"/>
                <w:szCs w:val="28"/>
              </w:rPr>
            </w:pPr>
            <w:r>
              <w:rPr>
                <w:sz w:val="28"/>
                <w:szCs w:val="28"/>
              </w:rPr>
              <w:lastRenderedPageBreak/>
              <w:t>16</w:t>
            </w:r>
            <w:r w:rsidR="00AF25E1">
              <w:rPr>
                <w:sz w:val="28"/>
                <w:szCs w:val="28"/>
              </w:rPr>
              <w:t xml:space="preserve">. </w:t>
            </w:r>
            <w:r w:rsidR="005847B9" w:rsidRPr="005847B9">
              <w:rPr>
                <w:sz w:val="28"/>
                <w:szCs w:val="28"/>
              </w:rPr>
              <w:t>Доля обучающихся льготных категорий, указанных в ст. 22 Закона Свердловской области от 15.07.2013 года № 78-ОЗ</w:t>
            </w:r>
            <w:r w:rsidR="009C14A5">
              <w:rPr>
                <w:sz w:val="28"/>
                <w:szCs w:val="28"/>
              </w:rPr>
              <w:t xml:space="preserve"> «Об образовании в Свердловской области»</w:t>
            </w:r>
            <w:r w:rsidR="005847B9" w:rsidRPr="005847B9">
              <w:rPr>
                <w:sz w:val="28"/>
                <w:szCs w:val="28"/>
              </w:rPr>
              <w:t xml:space="preserve"> обеспеченных организованным горячим питанием учащихся общеобразовательных организаций – 100%.</w:t>
            </w:r>
          </w:p>
          <w:p w:rsidR="005847B9" w:rsidRPr="005847B9" w:rsidRDefault="008D40BB" w:rsidP="00AF25E1">
            <w:pPr>
              <w:widowControl w:val="0"/>
              <w:autoSpaceDE w:val="0"/>
              <w:autoSpaceDN w:val="0"/>
              <w:adjustRightInd w:val="0"/>
              <w:spacing w:line="276" w:lineRule="auto"/>
              <w:contextualSpacing/>
              <w:jc w:val="both"/>
              <w:rPr>
                <w:sz w:val="28"/>
                <w:szCs w:val="28"/>
              </w:rPr>
            </w:pPr>
            <w:r>
              <w:rPr>
                <w:sz w:val="28"/>
                <w:szCs w:val="28"/>
              </w:rPr>
              <w:t>17</w:t>
            </w:r>
            <w:r w:rsidR="00AF25E1">
              <w:rPr>
                <w:sz w:val="28"/>
                <w:szCs w:val="28"/>
              </w:rPr>
              <w:t xml:space="preserve">. </w:t>
            </w:r>
            <w:r w:rsidR="005847B9" w:rsidRPr="005847B9">
              <w:rPr>
                <w:sz w:val="28"/>
                <w:szCs w:val="28"/>
              </w:rPr>
              <w:t>Доля выпускников муниципальных общеобразовательных организаций, не сдавших единый государственный экзамен в общей численности выпускников муниципальных общеобразовательных организаций – 0,6%.</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18</w:t>
            </w:r>
            <w:r w:rsidR="00AF25E1">
              <w:rPr>
                <w:sz w:val="28"/>
                <w:szCs w:val="28"/>
              </w:rPr>
              <w:t xml:space="preserve">. </w:t>
            </w:r>
            <w:r w:rsidR="005847B9" w:rsidRPr="005847B9">
              <w:rPr>
                <w:sz w:val="28"/>
                <w:szCs w:val="28"/>
              </w:rPr>
              <w:t>Соотношение уровня средней заработной платы учителей общеобразовательных школ и средней заработной платы в экономике Свердловской области – 100%.</w:t>
            </w:r>
          </w:p>
          <w:p w:rsidR="005847B9" w:rsidRPr="005847B9" w:rsidRDefault="008D40BB" w:rsidP="00AF25E1">
            <w:pPr>
              <w:widowControl w:val="0"/>
              <w:autoSpaceDE w:val="0"/>
              <w:autoSpaceDN w:val="0"/>
              <w:adjustRightInd w:val="0"/>
              <w:spacing w:line="276" w:lineRule="auto"/>
              <w:ind w:left="6"/>
              <w:contextualSpacing/>
              <w:jc w:val="both"/>
              <w:rPr>
                <w:sz w:val="28"/>
                <w:szCs w:val="28"/>
              </w:rPr>
            </w:pPr>
            <w:r>
              <w:rPr>
                <w:sz w:val="28"/>
                <w:szCs w:val="28"/>
              </w:rPr>
              <w:t>19</w:t>
            </w:r>
            <w:r w:rsidR="00AF25E1">
              <w:rPr>
                <w:sz w:val="28"/>
                <w:szCs w:val="28"/>
              </w:rPr>
              <w:t xml:space="preserve">. </w:t>
            </w:r>
            <w:r w:rsidR="005847B9" w:rsidRPr="005847B9">
              <w:rPr>
                <w:sz w:val="28"/>
                <w:szCs w:val="28"/>
              </w:rPr>
              <w:t>Доля педагогических работников общеобразовательных организаций, получивших вознаграждение за классное руководство, в общей численности педагогических работников такой категории – 100%.</w:t>
            </w:r>
          </w:p>
          <w:p w:rsidR="00F75FFA" w:rsidRDefault="008D40BB" w:rsidP="00AF25E1">
            <w:pPr>
              <w:widowControl w:val="0"/>
              <w:autoSpaceDE w:val="0"/>
              <w:autoSpaceDN w:val="0"/>
              <w:adjustRightInd w:val="0"/>
              <w:spacing w:line="276" w:lineRule="auto"/>
              <w:ind w:left="6"/>
              <w:contextualSpacing/>
              <w:jc w:val="both"/>
              <w:rPr>
                <w:sz w:val="28"/>
                <w:szCs w:val="28"/>
              </w:rPr>
            </w:pPr>
            <w:r>
              <w:rPr>
                <w:sz w:val="28"/>
                <w:szCs w:val="28"/>
              </w:rPr>
              <w:t>20</w:t>
            </w:r>
            <w:r w:rsidR="00AF25E1">
              <w:rPr>
                <w:sz w:val="28"/>
                <w:szCs w:val="28"/>
              </w:rPr>
              <w:t xml:space="preserve">. </w:t>
            </w:r>
            <w:r w:rsidR="005847B9" w:rsidRPr="005847B9">
              <w:rPr>
                <w:sz w:val="28"/>
                <w:szCs w:val="28"/>
              </w:rPr>
              <w:t>Доля детей в возрасте от 5 до 18 лет, обучающихся по дополнительным образовательным программам – 75%.</w:t>
            </w:r>
          </w:p>
          <w:p w:rsidR="005847B9" w:rsidRPr="00F75FFA" w:rsidRDefault="008D40BB" w:rsidP="00AF25E1">
            <w:pPr>
              <w:widowControl w:val="0"/>
              <w:autoSpaceDE w:val="0"/>
              <w:autoSpaceDN w:val="0"/>
              <w:adjustRightInd w:val="0"/>
              <w:spacing w:line="276" w:lineRule="auto"/>
              <w:ind w:left="6"/>
              <w:contextualSpacing/>
              <w:jc w:val="both"/>
              <w:rPr>
                <w:sz w:val="28"/>
                <w:szCs w:val="28"/>
              </w:rPr>
            </w:pPr>
            <w:r>
              <w:rPr>
                <w:sz w:val="28"/>
                <w:szCs w:val="28"/>
              </w:rPr>
              <w:t>21</w:t>
            </w:r>
            <w:r w:rsidR="00AF25E1">
              <w:rPr>
                <w:sz w:val="28"/>
                <w:szCs w:val="28"/>
              </w:rPr>
              <w:t xml:space="preserve">. </w:t>
            </w:r>
            <w:r w:rsidR="00F75FFA" w:rsidRPr="00F75FFA">
              <w:rPr>
                <w:sz w:val="28"/>
                <w:szCs w:val="28"/>
              </w:rPr>
              <w:t xml:space="preserve">Доля детей в возрасте от 5 до 18 лет, охваченных системой персонифицированного финансирования, в общей численности детей, получающих дополнительное образование за счет бюджетных средств </w:t>
            </w:r>
            <w:r w:rsidR="005847B9" w:rsidRPr="00F75FFA">
              <w:rPr>
                <w:sz w:val="28"/>
                <w:szCs w:val="28"/>
              </w:rPr>
              <w:t>– 100%.</w:t>
            </w:r>
          </w:p>
          <w:p w:rsidR="005847B9" w:rsidRPr="005847B9" w:rsidRDefault="008D40BB" w:rsidP="00AF25E1">
            <w:pPr>
              <w:widowControl w:val="0"/>
              <w:autoSpaceDE w:val="0"/>
              <w:autoSpaceDN w:val="0"/>
              <w:adjustRightInd w:val="0"/>
              <w:spacing w:line="276" w:lineRule="auto"/>
              <w:ind w:left="6"/>
              <w:contextualSpacing/>
              <w:jc w:val="both"/>
              <w:rPr>
                <w:sz w:val="28"/>
                <w:szCs w:val="28"/>
              </w:rPr>
            </w:pPr>
            <w:r>
              <w:rPr>
                <w:sz w:val="28"/>
                <w:szCs w:val="28"/>
              </w:rPr>
              <w:t>22</w:t>
            </w:r>
            <w:r w:rsidR="00AF25E1">
              <w:rPr>
                <w:sz w:val="28"/>
                <w:szCs w:val="28"/>
              </w:rPr>
              <w:t xml:space="preserve">. </w:t>
            </w:r>
            <w:r w:rsidR="005847B9" w:rsidRPr="005847B9">
              <w:rPr>
                <w:sz w:val="28"/>
                <w:szCs w:val="28"/>
              </w:rPr>
              <w:t>Доля детей в возрасте от 5 до 18 лет, использующих сертификаты дополнительного образования в статусе сертификатов   персонифицированного финансирования – не менее - 5%.</w:t>
            </w:r>
          </w:p>
          <w:p w:rsidR="005847B9" w:rsidRPr="005847B9" w:rsidRDefault="008D40BB" w:rsidP="00AF25E1">
            <w:pPr>
              <w:autoSpaceDN w:val="0"/>
              <w:spacing w:line="276" w:lineRule="auto"/>
              <w:ind w:left="6"/>
              <w:contextualSpacing/>
              <w:jc w:val="both"/>
              <w:rPr>
                <w:sz w:val="28"/>
                <w:szCs w:val="28"/>
              </w:rPr>
            </w:pPr>
            <w:r>
              <w:rPr>
                <w:sz w:val="28"/>
                <w:szCs w:val="28"/>
              </w:rPr>
              <w:t>23</w:t>
            </w:r>
            <w:r w:rsidR="00AF25E1">
              <w:rPr>
                <w:sz w:val="28"/>
                <w:szCs w:val="28"/>
              </w:rPr>
              <w:t xml:space="preserve">. </w:t>
            </w:r>
            <w:r w:rsidR="005847B9" w:rsidRPr="005847B9">
              <w:rPr>
                <w:sz w:val="28"/>
                <w:szCs w:val="28"/>
              </w:rPr>
              <w:t>Соотношение среднемесячной заработной платы педагогических работников организаций дополнительного образования детей к среднемесячной заработной плате в Свердловской области – 100%.</w:t>
            </w:r>
          </w:p>
          <w:p w:rsidR="005847B9" w:rsidRPr="005847B9" w:rsidRDefault="008D40BB" w:rsidP="00AF25E1">
            <w:pPr>
              <w:autoSpaceDN w:val="0"/>
              <w:spacing w:line="276" w:lineRule="auto"/>
              <w:ind w:left="6"/>
              <w:contextualSpacing/>
              <w:jc w:val="both"/>
              <w:rPr>
                <w:sz w:val="28"/>
                <w:szCs w:val="28"/>
              </w:rPr>
            </w:pPr>
            <w:r>
              <w:rPr>
                <w:sz w:val="28"/>
                <w:szCs w:val="28"/>
              </w:rPr>
              <w:lastRenderedPageBreak/>
              <w:t>24</w:t>
            </w:r>
            <w:r w:rsidR="009C14A5">
              <w:rPr>
                <w:sz w:val="28"/>
                <w:szCs w:val="28"/>
              </w:rPr>
              <w:t xml:space="preserve">. </w:t>
            </w:r>
            <w:r w:rsidR="005847B9" w:rsidRPr="005847B9">
              <w:rPr>
                <w:sz w:val="28"/>
                <w:szCs w:val="28"/>
              </w:rPr>
              <w:t>Численность учащихся общеобразовательных организаций, осваивающих дополнительные общеобразовательные программы естественно-научной направленности и т</w:t>
            </w:r>
            <w:r w:rsidR="009C14A5">
              <w:rPr>
                <w:sz w:val="28"/>
                <w:szCs w:val="28"/>
              </w:rPr>
              <w:t xml:space="preserve">ехнической направленности – 300 </w:t>
            </w:r>
            <w:r w:rsidR="005847B9" w:rsidRPr="005847B9">
              <w:rPr>
                <w:sz w:val="28"/>
                <w:szCs w:val="28"/>
              </w:rPr>
              <w:t>человек</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25</w:t>
            </w:r>
            <w:r w:rsidR="00AF25E1">
              <w:rPr>
                <w:sz w:val="28"/>
                <w:szCs w:val="28"/>
              </w:rPr>
              <w:t xml:space="preserve">. </w:t>
            </w:r>
            <w:r w:rsidR="005847B9" w:rsidRPr="005847B9">
              <w:rPr>
                <w:sz w:val="28"/>
                <w:szCs w:val="28"/>
              </w:rPr>
              <w:t xml:space="preserve">Доля организаций дополнительного образования, в которых проведены мероприятия по созданию универсальной </w:t>
            </w:r>
            <w:proofErr w:type="spellStart"/>
            <w:r w:rsidR="005847B9" w:rsidRPr="005847B9">
              <w:rPr>
                <w:sz w:val="28"/>
                <w:szCs w:val="28"/>
              </w:rPr>
              <w:t>безбарьерной</w:t>
            </w:r>
            <w:proofErr w:type="spellEnd"/>
            <w:r w:rsidR="005847B9" w:rsidRPr="005847B9">
              <w:rPr>
                <w:sz w:val="28"/>
                <w:szCs w:val="28"/>
              </w:rPr>
              <w:t xml:space="preserve"> среды для инклюзивного образования детей инвалидов, в общем количестве общеобразовательных организаций – 5%.</w:t>
            </w:r>
          </w:p>
          <w:p w:rsidR="005847B9" w:rsidRPr="00F75FFA" w:rsidRDefault="008D40BB" w:rsidP="00AF25E1">
            <w:pPr>
              <w:widowControl w:val="0"/>
              <w:autoSpaceDE w:val="0"/>
              <w:autoSpaceDN w:val="0"/>
              <w:adjustRightInd w:val="0"/>
              <w:spacing w:line="276" w:lineRule="auto"/>
              <w:contextualSpacing/>
              <w:jc w:val="both"/>
              <w:rPr>
                <w:color w:val="000000" w:themeColor="text1"/>
                <w:sz w:val="28"/>
                <w:szCs w:val="28"/>
              </w:rPr>
            </w:pPr>
            <w:r>
              <w:rPr>
                <w:color w:val="000000" w:themeColor="text1"/>
                <w:sz w:val="28"/>
                <w:szCs w:val="28"/>
              </w:rPr>
              <w:t>26</w:t>
            </w:r>
            <w:r w:rsidR="00AF25E1">
              <w:rPr>
                <w:color w:val="000000" w:themeColor="text1"/>
                <w:sz w:val="28"/>
                <w:szCs w:val="28"/>
              </w:rPr>
              <w:t xml:space="preserve">. </w:t>
            </w:r>
            <w:r w:rsidR="00F75FFA" w:rsidRPr="00F75FFA">
              <w:rPr>
                <w:color w:val="000000" w:themeColor="text1"/>
                <w:sz w:val="28"/>
                <w:szCs w:val="28"/>
              </w:rPr>
              <w:t>Доля детей и подростков Нижнесергинского муниципального района, получивших услуги по отдыху и оздоровлению в загородных оздоровительных лагерях, санаторно-курортных организациях, лагерях дневного пребывания, а также задействованных в иных формах отдыха и оздоровления от общей численности детей школьного возраста в Нижнесергинском муниципальном районе в каникулярное время</w:t>
            </w:r>
            <w:r w:rsidR="005847B9" w:rsidRPr="00F75FFA">
              <w:rPr>
                <w:color w:val="000000" w:themeColor="text1"/>
                <w:sz w:val="28"/>
                <w:szCs w:val="28"/>
              </w:rPr>
              <w:t>– 80%.</w:t>
            </w:r>
          </w:p>
          <w:p w:rsidR="005847B9" w:rsidRPr="005847B9" w:rsidRDefault="008D40BB" w:rsidP="00AF25E1">
            <w:pPr>
              <w:widowControl w:val="0"/>
              <w:autoSpaceDE w:val="0"/>
              <w:autoSpaceDN w:val="0"/>
              <w:adjustRightInd w:val="0"/>
              <w:spacing w:line="276" w:lineRule="auto"/>
              <w:contextualSpacing/>
              <w:jc w:val="both"/>
              <w:rPr>
                <w:sz w:val="28"/>
                <w:szCs w:val="28"/>
              </w:rPr>
            </w:pPr>
            <w:r>
              <w:rPr>
                <w:sz w:val="28"/>
                <w:szCs w:val="28"/>
              </w:rPr>
              <w:t>27</w:t>
            </w:r>
            <w:r w:rsidR="00AF25E1">
              <w:rPr>
                <w:sz w:val="28"/>
                <w:szCs w:val="28"/>
              </w:rPr>
              <w:t xml:space="preserve">. </w:t>
            </w:r>
            <w:r w:rsidR="005847B9" w:rsidRPr="005847B9">
              <w:rPr>
                <w:sz w:val="28"/>
                <w:szCs w:val="28"/>
              </w:rPr>
              <w:t xml:space="preserve">Доля детей и подростков Нижнесергинского муниципального района, получивших услуги по отдыху и оздоровлению детей (за исключением детей-сирот и детей, оставивших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 от общей численности детей от </w:t>
            </w:r>
            <w:r w:rsidR="005847B9" w:rsidRPr="005847B9">
              <w:rPr>
                <w:color w:val="000000"/>
                <w:sz w:val="28"/>
                <w:szCs w:val="28"/>
              </w:rPr>
              <w:t>6 лет 6 месяцев</w:t>
            </w:r>
            <w:r w:rsidR="005847B9" w:rsidRPr="005847B9">
              <w:rPr>
                <w:sz w:val="28"/>
                <w:szCs w:val="28"/>
              </w:rPr>
              <w:t xml:space="preserve"> до 18 лет – 1%.</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28</w:t>
            </w:r>
            <w:r w:rsidR="00AF25E1">
              <w:rPr>
                <w:sz w:val="28"/>
                <w:szCs w:val="28"/>
              </w:rPr>
              <w:t xml:space="preserve">. </w:t>
            </w:r>
            <w:r w:rsidR="005847B9" w:rsidRPr="005847B9">
              <w:rPr>
                <w:sz w:val="28"/>
                <w:szCs w:val="28"/>
              </w:rPr>
              <w:t>Проведение работ по капитальному ремонту и приведение в соответствие с требованиями пожарной безопасности и санитарного законодательства инфраструктуры детского оз</w:t>
            </w:r>
            <w:r w:rsidR="009C14A5">
              <w:rPr>
                <w:sz w:val="28"/>
                <w:szCs w:val="28"/>
              </w:rPr>
              <w:t>доровительного лагеря «Спутник» - 100%</w:t>
            </w:r>
          </w:p>
          <w:p w:rsid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lastRenderedPageBreak/>
              <w:t>29</w:t>
            </w:r>
            <w:r w:rsidR="00AF25E1">
              <w:rPr>
                <w:sz w:val="28"/>
                <w:szCs w:val="28"/>
              </w:rPr>
              <w:t xml:space="preserve">. </w:t>
            </w:r>
            <w:r w:rsidR="005847B9" w:rsidRPr="005847B9">
              <w:rPr>
                <w:sz w:val="28"/>
                <w:szCs w:val="28"/>
              </w:rPr>
              <w:t>Доля детей и подростков муниципальных образовательных организаций, принявших участие в мероприятиях патриотической направленности, мероприятиях, профилактику экстремизма, укрепление толерантности на территории Нижнесергин</w:t>
            </w:r>
            <w:r w:rsidR="009C14A5">
              <w:rPr>
                <w:sz w:val="28"/>
                <w:szCs w:val="28"/>
              </w:rPr>
              <w:t>ского муниципального района – 87</w:t>
            </w:r>
            <w:r w:rsidR="005847B9" w:rsidRPr="005847B9">
              <w:rPr>
                <w:sz w:val="28"/>
                <w:szCs w:val="28"/>
              </w:rPr>
              <w:t>%.</w:t>
            </w:r>
          </w:p>
          <w:p w:rsidR="00695642" w:rsidRDefault="008D40BB" w:rsidP="00AF25E1">
            <w:pPr>
              <w:widowControl w:val="0"/>
              <w:autoSpaceDE w:val="0"/>
              <w:autoSpaceDN w:val="0"/>
              <w:adjustRightInd w:val="0"/>
              <w:spacing w:line="276" w:lineRule="auto"/>
              <w:ind w:left="4"/>
              <w:contextualSpacing/>
              <w:jc w:val="both"/>
              <w:rPr>
                <w:sz w:val="28"/>
                <w:szCs w:val="28"/>
              </w:rPr>
            </w:pPr>
            <w:r>
              <w:rPr>
                <w:sz w:val="28"/>
                <w:szCs w:val="28"/>
              </w:rPr>
              <w:t>30</w:t>
            </w:r>
            <w:r w:rsidR="00AF25E1">
              <w:rPr>
                <w:sz w:val="28"/>
                <w:szCs w:val="28"/>
              </w:rPr>
              <w:t xml:space="preserve">. </w:t>
            </w:r>
            <w:r w:rsidR="00695642" w:rsidRPr="00695642">
              <w:rPr>
                <w:sz w:val="28"/>
                <w:szCs w:val="28"/>
              </w:rPr>
              <w:t>Доля обучающихся муниципальных общеобразовательных организаций, охваченных программами воспитания</w:t>
            </w:r>
            <w:r w:rsidR="00695642">
              <w:rPr>
                <w:sz w:val="28"/>
                <w:szCs w:val="28"/>
              </w:rPr>
              <w:t xml:space="preserve"> – 100%</w:t>
            </w:r>
          </w:p>
          <w:p w:rsidR="00695642" w:rsidRDefault="008D40BB" w:rsidP="00AF25E1">
            <w:pPr>
              <w:widowControl w:val="0"/>
              <w:autoSpaceDE w:val="0"/>
              <w:autoSpaceDN w:val="0"/>
              <w:adjustRightInd w:val="0"/>
              <w:spacing w:line="276" w:lineRule="auto"/>
              <w:ind w:left="4"/>
              <w:contextualSpacing/>
              <w:jc w:val="both"/>
              <w:rPr>
                <w:sz w:val="28"/>
                <w:szCs w:val="28"/>
              </w:rPr>
            </w:pPr>
            <w:r>
              <w:rPr>
                <w:sz w:val="28"/>
                <w:szCs w:val="28"/>
              </w:rPr>
              <w:t>31</w:t>
            </w:r>
            <w:r w:rsidR="00AF25E1">
              <w:rPr>
                <w:sz w:val="28"/>
                <w:szCs w:val="28"/>
              </w:rPr>
              <w:t xml:space="preserve">. </w:t>
            </w:r>
            <w:r w:rsidR="00695642" w:rsidRPr="00695642">
              <w:rPr>
                <w:sz w:val="28"/>
                <w:szCs w:val="28"/>
              </w:rPr>
              <w:t>Количество муниципальных общеобразовательных организаций, в которых внедрены рабочие программы воспитания и календарные планы воспитательной работы</w:t>
            </w:r>
            <w:r w:rsidR="009C14A5">
              <w:rPr>
                <w:sz w:val="28"/>
                <w:szCs w:val="28"/>
              </w:rPr>
              <w:t xml:space="preserve"> –20 </w:t>
            </w:r>
            <w:r w:rsidR="00D748E9">
              <w:rPr>
                <w:sz w:val="28"/>
                <w:szCs w:val="28"/>
              </w:rPr>
              <w:t>единиц</w:t>
            </w:r>
            <w:r w:rsidR="009C14A5">
              <w:rPr>
                <w:sz w:val="28"/>
                <w:szCs w:val="28"/>
              </w:rPr>
              <w:t>.</w:t>
            </w:r>
          </w:p>
          <w:p w:rsidR="00695642" w:rsidRPr="00695642" w:rsidRDefault="008D40BB" w:rsidP="00AF25E1">
            <w:pPr>
              <w:widowControl w:val="0"/>
              <w:autoSpaceDE w:val="0"/>
              <w:autoSpaceDN w:val="0"/>
              <w:adjustRightInd w:val="0"/>
              <w:spacing w:line="276" w:lineRule="auto"/>
              <w:ind w:left="4"/>
              <w:contextualSpacing/>
              <w:jc w:val="both"/>
              <w:rPr>
                <w:sz w:val="28"/>
                <w:szCs w:val="28"/>
              </w:rPr>
            </w:pPr>
            <w:r>
              <w:rPr>
                <w:sz w:val="28"/>
                <w:szCs w:val="28"/>
              </w:rPr>
              <w:t>32</w:t>
            </w:r>
            <w:r w:rsidR="00AF25E1">
              <w:rPr>
                <w:sz w:val="28"/>
                <w:szCs w:val="28"/>
              </w:rPr>
              <w:t xml:space="preserve">. </w:t>
            </w:r>
            <w:r w:rsidR="00695642">
              <w:rPr>
                <w:sz w:val="28"/>
                <w:szCs w:val="28"/>
              </w:rPr>
              <w:t xml:space="preserve">В </w:t>
            </w:r>
            <w:r w:rsidR="00695642" w:rsidRPr="00695642">
              <w:rPr>
                <w:sz w:val="28"/>
                <w:szCs w:val="28"/>
              </w:rPr>
              <w:t>общеобразовательных организациях введены ставки советников директора по воспитанию и взаимодействию с детскими общественными объединениями и обеспечена их деятельность</w:t>
            </w:r>
            <w:r w:rsidR="00695642">
              <w:rPr>
                <w:sz w:val="28"/>
                <w:szCs w:val="28"/>
              </w:rPr>
              <w:t xml:space="preserve"> – 1 –</w:t>
            </w:r>
            <w:r w:rsidR="00AA6DFF">
              <w:rPr>
                <w:sz w:val="28"/>
                <w:szCs w:val="28"/>
              </w:rPr>
              <w:t xml:space="preserve"> </w:t>
            </w:r>
            <w:r w:rsidR="00AF25E1">
              <w:rPr>
                <w:sz w:val="28"/>
                <w:szCs w:val="28"/>
              </w:rPr>
              <w:t>единиц</w:t>
            </w:r>
            <w:r w:rsidR="00695642">
              <w:rPr>
                <w:sz w:val="28"/>
                <w:szCs w:val="28"/>
              </w:rPr>
              <w:t xml:space="preserve"> </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33</w:t>
            </w:r>
            <w:r w:rsidR="00AF25E1">
              <w:rPr>
                <w:sz w:val="28"/>
                <w:szCs w:val="28"/>
              </w:rPr>
              <w:t xml:space="preserve">. </w:t>
            </w:r>
            <w:r w:rsidR="005847B9" w:rsidRPr="005847B9">
              <w:rPr>
                <w:sz w:val="28"/>
                <w:szCs w:val="28"/>
              </w:rPr>
              <w:t>Доля образовательных организаций, участвующих в профилактических мероприятиях, направленных на обеспечение дорожной безопасности участников образовательного процесса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34</w:t>
            </w:r>
            <w:r w:rsidR="00AF25E1">
              <w:rPr>
                <w:sz w:val="28"/>
                <w:szCs w:val="28"/>
              </w:rPr>
              <w:t xml:space="preserve">.  </w:t>
            </w:r>
            <w:r w:rsidR="005847B9" w:rsidRPr="005847B9">
              <w:rPr>
                <w:sz w:val="28"/>
                <w:szCs w:val="28"/>
              </w:rPr>
              <w:t>Доля зданий муниципальных образовательных организаций, требующих капитального ремонта, приведения в соответствие с требованиями пожарной безопасности и санитарного законодательства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35</w:t>
            </w:r>
            <w:r w:rsidR="00AF25E1">
              <w:rPr>
                <w:sz w:val="28"/>
                <w:szCs w:val="28"/>
              </w:rPr>
              <w:t xml:space="preserve">. </w:t>
            </w:r>
            <w:r w:rsidR="005847B9" w:rsidRPr="005847B9">
              <w:rPr>
                <w:sz w:val="28"/>
                <w:szCs w:val="28"/>
              </w:rPr>
              <w:t xml:space="preserve">Доля  муниципальных общеобразовательных организаций, в которых проведены мероприятия, направленные на устранение нарушений, выявленных органами государственного надзора в результате проверок в муниципальных общеобразовательных организациях, в текущем году, от общего количества муниципальных общеобразовательных организаций, в которых запланированы </w:t>
            </w:r>
            <w:r w:rsidR="005847B9" w:rsidRPr="005847B9">
              <w:rPr>
                <w:sz w:val="28"/>
                <w:szCs w:val="28"/>
              </w:rPr>
              <w:lastRenderedPageBreak/>
              <w:t>мероприятия, направленные на устранение нарушений, выявленных органами государственного надзора в результате проверок в муниципальных общеобразовательных организациях, в текущем году – 95%.</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36</w:t>
            </w:r>
            <w:r w:rsidR="00AF25E1">
              <w:rPr>
                <w:sz w:val="28"/>
                <w:szCs w:val="28"/>
              </w:rPr>
              <w:t xml:space="preserve">. </w:t>
            </w:r>
            <w:r w:rsidR="005847B9" w:rsidRPr="005847B9">
              <w:rPr>
                <w:sz w:val="28"/>
                <w:szCs w:val="28"/>
              </w:rPr>
              <w:t xml:space="preserve">Количество открытых спортивных плоскостных сооружений площадок в муниципальных общеобразовательных организациях, оборудованных в рамках реализации государственной программы Свердловской </w:t>
            </w:r>
            <w:r w:rsidR="005847B9" w:rsidRPr="00D748E9">
              <w:rPr>
                <w:sz w:val="28"/>
                <w:szCs w:val="28"/>
              </w:rPr>
              <w:t xml:space="preserve">области «Развитие системы образования </w:t>
            </w:r>
            <w:r w:rsidR="009C14A5" w:rsidRPr="00D748E9">
              <w:rPr>
                <w:sz w:val="28"/>
                <w:szCs w:val="28"/>
              </w:rPr>
              <w:t xml:space="preserve">и реализация молодёжной политики </w:t>
            </w:r>
            <w:r w:rsidR="005847B9" w:rsidRPr="00D748E9">
              <w:rPr>
                <w:sz w:val="28"/>
                <w:szCs w:val="28"/>
              </w:rPr>
              <w:t>в Свердловской облас</w:t>
            </w:r>
            <w:r w:rsidR="009C14A5" w:rsidRPr="00D748E9">
              <w:rPr>
                <w:sz w:val="28"/>
                <w:szCs w:val="28"/>
              </w:rPr>
              <w:t>ти до 2027</w:t>
            </w:r>
            <w:r w:rsidR="005847B9" w:rsidRPr="00D748E9">
              <w:rPr>
                <w:sz w:val="28"/>
                <w:szCs w:val="28"/>
              </w:rPr>
              <w:t xml:space="preserve"> года» -</w:t>
            </w:r>
            <w:r w:rsidR="009C14A5" w:rsidRPr="00D748E9">
              <w:rPr>
                <w:color w:val="000000"/>
                <w:sz w:val="28"/>
                <w:szCs w:val="28"/>
              </w:rPr>
              <w:t xml:space="preserve"> 7</w:t>
            </w:r>
            <w:r w:rsidR="005847B9" w:rsidRPr="00D748E9">
              <w:rPr>
                <w:color w:val="000000"/>
                <w:sz w:val="28"/>
                <w:szCs w:val="28"/>
              </w:rPr>
              <w:t xml:space="preserve"> (единиц).</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37</w:t>
            </w:r>
            <w:r w:rsidR="00E1430E">
              <w:rPr>
                <w:sz w:val="28"/>
                <w:szCs w:val="28"/>
              </w:rPr>
              <w:t>.</w:t>
            </w:r>
            <w:r w:rsidR="00AF25E1">
              <w:rPr>
                <w:sz w:val="28"/>
                <w:szCs w:val="28"/>
              </w:rPr>
              <w:t xml:space="preserve"> </w:t>
            </w:r>
            <w:r w:rsidR="005847B9" w:rsidRPr="005847B9">
              <w:rPr>
                <w:sz w:val="28"/>
                <w:szCs w:val="28"/>
              </w:rPr>
              <w:t xml:space="preserve">Количество общеобразовательных организаций, расположенных в сельской местности, в которых отремонтированы </w:t>
            </w:r>
            <w:r w:rsidR="005847B9" w:rsidRPr="00D748E9">
              <w:rPr>
                <w:sz w:val="28"/>
                <w:szCs w:val="28"/>
              </w:rPr>
              <w:t xml:space="preserve">спортивные залы - </w:t>
            </w:r>
            <w:r w:rsidR="009C14A5" w:rsidRPr="00D748E9">
              <w:rPr>
                <w:color w:val="000000"/>
                <w:sz w:val="28"/>
                <w:szCs w:val="28"/>
              </w:rPr>
              <w:t>7</w:t>
            </w:r>
            <w:r w:rsidR="005847B9" w:rsidRPr="00D748E9">
              <w:rPr>
                <w:color w:val="000000"/>
                <w:sz w:val="28"/>
                <w:szCs w:val="28"/>
              </w:rPr>
              <w:t xml:space="preserve"> (единиц).</w:t>
            </w:r>
          </w:p>
          <w:p w:rsidR="005847B9" w:rsidRPr="005847B9" w:rsidRDefault="00AF25E1" w:rsidP="00AF25E1">
            <w:pPr>
              <w:widowControl w:val="0"/>
              <w:autoSpaceDE w:val="0"/>
              <w:autoSpaceDN w:val="0"/>
              <w:adjustRightInd w:val="0"/>
              <w:spacing w:line="276" w:lineRule="auto"/>
              <w:ind w:left="4"/>
              <w:contextualSpacing/>
              <w:jc w:val="both"/>
              <w:rPr>
                <w:color w:val="000000"/>
                <w:sz w:val="28"/>
                <w:szCs w:val="28"/>
              </w:rPr>
            </w:pPr>
            <w:r>
              <w:rPr>
                <w:color w:val="000000"/>
                <w:sz w:val="28"/>
                <w:szCs w:val="28"/>
              </w:rPr>
              <w:t>3</w:t>
            </w:r>
            <w:r w:rsidR="008D40BB">
              <w:rPr>
                <w:color w:val="000000"/>
                <w:sz w:val="28"/>
                <w:szCs w:val="28"/>
              </w:rPr>
              <w:t>8</w:t>
            </w:r>
            <w:r w:rsidR="00E1430E">
              <w:rPr>
                <w:color w:val="000000"/>
                <w:sz w:val="28"/>
                <w:szCs w:val="28"/>
              </w:rPr>
              <w:t>.</w:t>
            </w:r>
            <w:r>
              <w:rPr>
                <w:color w:val="000000"/>
                <w:sz w:val="28"/>
                <w:szCs w:val="28"/>
              </w:rPr>
              <w:t xml:space="preserve"> </w:t>
            </w:r>
            <w:r w:rsidR="005847B9" w:rsidRPr="005847B9">
              <w:rPr>
                <w:color w:val="000000"/>
                <w:sz w:val="28"/>
                <w:szCs w:val="28"/>
              </w:rPr>
              <w:t>Проведение работ по капитальному ремонту и приведение в соответствие с требованиями комплексной безопасности инфраструктуры детского оздоровительного лагеря «Спутник»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39</w:t>
            </w:r>
            <w:r w:rsidR="00E1430E">
              <w:rPr>
                <w:sz w:val="28"/>
                <w:szCs w:val="28"/>
              </w:rPr>
              <w:t>.</w:t>
            </w:r>
            <w:r w:rsidR="00AF25E1">
              <w:rPr>
                <w:sz w:val="28"/>
                <w:szCs w:val="28"/>
              </w:rPr>
              <w:t xml:space="preserve"> </w:t>
            </w:r>
            <w:r w:rsidR="005847B9" w:rsidRPr="005847B9">
              <w:rPr>
                <w:sz w:val="28"/>
                <w:szCs w:val="28"/>
              </w:rPr>
              <w:t xml:space="preserve"> Доля общеобразовательных   организаций, обеспеченных учебниками, вошедшими в федеральные перечни учебников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40</w:t>
            </w:r>
            <w:r w:rsidR="00E1430E">
              <w:rPr>
                <w:sz w:val="28"/>
                <w:szCs w:val="28"/>
              </w:rPr>
              <w:t>.</w:t>
            </w:r>
            <w:r w:rsidR="00AF25E1">
              <w:rPr>
                <w:sz w:val="28"/>
                <w:szCs w:val="28"/>
              </w:rPr>
              <w:t xml:space="preserve"> </w:t>
            </w:r>
            <w:r w:rsidR="005847B9" w:rsidRPr="005847B9">
              <w:rPr>
                <w:sz w:val="28"/>
                <w:szCs w:val="28"/>
              </w:rPr>
              <w:t>Доля аттестованных педагогических работников муниципальных образовательных организаций Нижнесергинского муниципального района от числа педагогических работников муниципальных образовательных организаций Нижнесергинского муниципального района, подлежащих аттестации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41</w:t>
            </w:r>
            <w:r w:rsidR="00E1430E">
              <w:rPr>
                <w:sz w:val="28"/>
                <w:szCs w:val="28"/>
              </w:rPr>
              <w:t xml:space="preserve">. </w:t>
            </w:r>
            <w:r w:rsidR="00AF25E1">
              <w:rPr>
                <w:sz w:val="28"/>
                <w:szCs w:val="28"/>
              </w:rPr>
              <w:t xml:space="preserve"> </w:t>
            </w:r>
            <w:r w:rsidR="005847B9" w:rsidRPr="005847B9">
              <w:rPr>
                <w:sz w:val="28"/>
                <w:szCs w:val="28"/>
              </w:rPr>
              <w:t xml:space="preserve">Доля аттестованных руководителей образовательных организаций, подведомственных Управлению образования администрации Нижнесергинского муниципального района от числа директоров образовательных организаций, Управлению </w:t>
            </w:r>
            <w:r w:rsidR="005847B9" w:rsidRPr="005847B9">
              <w:rPr>
                <w:sz w:val="28"/>
                <w:szCs w:val="28"/>
              </w:rPr>
              <w:lastRenderedPageBreak/>
              <w:t>образования администрации Нижнесергинского муниципального района, подлежащих аттестации –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42</w:t>
            </w:r>
            <w:r w:rsidR="00E1430E">
              <w:rPr>
                <w:sz w:val="28"/>
                <w:szCs w:val="28"/>
              </w:rPr>
              <w:t>.</w:t>
            </w:r>
            <w:r w:rsidR="00AF25E1">
              <w:rPr>
                <w:sz w:val="28"/>
                <w:szCs w:val="28"/>
              </w:rPr>
              <w:t xml:space="preserve"> </w:t>
            </w:r>
            <w:r w:rsidR="005847B9" w:rsidRPr="005847B9">
              <w:rPr>
                <w:sz w:val="28"/>
                <w:szCs w:val="28"/>
              </w:rPr>
              <w:t>Доля проведенных контрольных мероприятий ведомственного финансового контроля муниципальных образовательных организаций, подведомственных Управлению образования администрации Нижнесергинского муниципального района от запланированных мероприятий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43</w:t>
            </w:r>
            <w:r w:rsidR="00E1430E">
              <w:rPr>
                <w:sz w:val="28"/>
                <w:szCs w:val="28"/>
              </w:rPr>
              <w:t>.</w:t>
            </w:r>
            <w:r w:rsidR="00AF25E1">
              <w:rPr>
                <w:sz w:val="28"/>
                <w:szCs w:val="28"/>
              </w:rPr>
              <w:t xml:space="preserve"> </w:t>
            </w:r>
            <w:r w:rsidR="005847B9" w:rsidRPr="005847B9">
              <w:rPr>
                <w:sz w:val="28"/>
                <w:szCs w:val="28"/>
              </w:rPr>
              <w:t>Осуществление деятельности, обеспечивающей комплекс условий для функционирования образовательных организаций -100%.</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44</w:t>
            </w:r>
            <w:r w:rsidR="00AF25E1">
              <w:rPr>
                <w:sz w:val="28"/>
                <w:szCs w:val="28"/>
              </w:rPr>
              <w:t xml:space="preserve">. </w:t>
            </w:r>
            <w:r w:rsidR="005847B9" w:rsidRPr="005847B9">
              <w:rPr>
                <w:sz w:val="28"/>
                <w:szCs w:val="28"/>
              </w:rPr>
              <w:t>Обеспеченность муниципальных образовательных учреждений профессиональными кадрами – 98%.</w:t>
            </w:r>
          </w:p>
          <w:p w:rsidR="005847B9" w:rsidRPr="005847B9" w:rsidRDefault="008D40BB" w:rsidP="00AF25E1">
            <w:pPr>
              <w:widowControl w:val="0"/>
              <w:autoSpaceDE w:val="0"/>
              <w:autoSpaceDN w:val="0"/>
              <w:adjustRightInd w:val="0"/>
              <w:spacing w:line="276" w:lineRule="auto"/>
              <w:ind w:left="4"/>
              <w:contextualSpacing/>
              <w:jc w:val="both"/>
              <w:rPr>
                <w:sz w:val="28"/>
                <w:szCs w:val="28"/>
              </w:rPr>
            </w:pPr>
            <w:r>
              <w:rPr>
                <w:sz w:val="28"/>
                <w:szCs w:val="28"/>
              </w:rPr>
              <w:t>45</w:t>
            </w:r>
            <w:r w:rsidR="00AF25E1">
              <w:rPr>
                <w:sz w:val="28"/>
                <w:szCs w:val="28"/>
              </w:rPr>
              <w:t xml:space="preserve">. </w:t>
            </w:r>
            <w:r w:rsidR="005847B9" w:rsidRPr="005847B9">
              <w:rPr>
                <w:sz w:val="28"/>
                <w:szCs w:val="28"/>
              </w:rPr>
              <w:t>Доля призеров и победителей профессиональных конкурсов среди педагогических работников в общем количестве участников – 15%.</w:t>
            </w:r>
          </w:p>
          <w:p w:rsidR="00510C1E" w:rsidRPr="005847B9" w:rsidRDefault="00510C1E" w:rsidP="00695642">
            <w:pPr>
              <w:widowControl w:val="0"/>
              <w:autoSpaceDE w:val="0"/>
              <w:autoSpaceDN w:val="0"/>
              <w:adjustRightInd w:val="0"/>
              <w:contextualSpacing/>
              <w:jc w:val="both"/>
              <w:rPr>
                <w:sz w:val="28"/>
                <w:szCs w:val="28"/>
              </w:rPr>
            </w:pPr>
          </w:p>
        </w:tc>
      </w:tr>
      <w:tr w:rsidR="005847B9" w:rsidRPr="005847B9" w:rsidTr="00ED0CB6">
        <w:trPr>
          <w:trHeight w:val="8676"/>
        </w:trPr>
        <w:tc>
          <w:tcPr>
            <w:tcW w:w="3823" w:type="dxa"/>
            <w:tcBorders>
              <w:top w:val="single" w:sz="4" w:space="0" w:color="auto"/>
              <w:left w:val="single" w:sz="4" w:space="0" w:color="auto"/>
              <w:bottom w:val="single" w:sz="4" w:space="0" w:color="auto"/>
              <w:right w:val="single" w:sz="4" w:space="0" w:color="auto"/>
            </w:tcBorders>
            <w:hideMark/>
          </w:tcPr>
          <w:p w:rsidR="005847B9" w:rsidRPr="005847B9" w:rsidRDefault="005847B9" w:rsidP="005847B9">
            <w:pPr>
              <w:widowControl w:val="0"/>
              <w:autoSpaceDE w:val="0"/>
              <w:autoSpaceDN w:val="0"/>
              <w:adjustRightInd w:val="0"/>
              <w:jc w:val="both"/>
              <w:rPr>
                <w:sz w:val="28"/>
                <w:szCs w:val="28"/>
              </w:rPr>
            </w:pPr>
            <w:r w:rsidRPr="005847B9">
              <w:rPr>
                <w:sz w:val="28"/>
                <w:szCs w:val="28"/>
              </w:rPr>
              <w:lastRenderedPageBreak/>
              <w:t>Объемы финансирования муниципальной программы по годам реализации.</w:t>
            </w:r>
          </w:p>
        </w:tc>
        <w:tc>
          <w:tcPr>
            <w:tcW w:w="5806" w:type="dxa"/>
            <w:tcBorders>
              <w:top w:val="single" w:sz="4" w:space="0" w:color="auto"/>
              <w:left w:val="single" w:sz="4" w:space="0" w:color="auto"/>
              <w:bottom w:val="single" w:sz="4" w:space="0" w:color="auto"/>
              <w:right w:val="single" w:sz="4" w:space="0" w:color="auto"/>
            </w:tcBorders>
          </w:tcPr>
          <w:p w:rsidR="005847B9" w:rsidRPr="005847B9" w:rsidRDefault="005847B9" w:rsidP="005847B9">
            <w:pPr>
              <w:widowControl w:val="0"/>
              <w:autoSpaceDE w:val="0"/>
              <w:autoSpaceDN w:val="0"/>
              <w:adjustRightInd w:val="0"/>
              <w:ind w:left="4" w:firstLine="563"/>
              <w:jc w:val="both"/>
              <w:rPr>
                <w:rFonts w:ascii="Liberation Serif" w:hAnsi="Liberation Serif"/>
                <w:sz w:val="28"/>
                <w:szCs w:val="28"/>
              </w:rPr>
            </w:pPr>
            <w:r w:rsidRPr="005847B9">
              <w:rPr>
                <w:rFonts w:ascii="Liberation Serif" w:hAnsi="Liberation Serif"/>
                <w:sz w:val="28"/>
                <w:szCs w:val="28"/>
              </w:rPr>
              <w:t xml:space="preserve">«Программа финансируется из федерального бюджета, областного бюджета и бюджета Нижнесергинского муниципального </w:t>
            </w:r>
            <w:r w:rsidRPr="00A7513C">
              <w:rPr>
                <w:rFonts w:ascii="Liberation Serif" w:hAnsi="Liberation Serif"/>
                <w:sz w:val="28"/>
                <w:szCs w:val="28"/>
              </w:rPr>
              <w:t xml:space="preserve">района   в объеме </w:t>
            </w:r>
            <w:r w:rsidR="00867217">
              <w:rPr>
                <w:rFonts w:ascii="Liberation Serif" w:hAnsi="Liberation Serif"/>
                <w:sz w:val="28"/>
                <w:szCs w:val="28"/>
              </w:rPr>
              <w:t>8 100 093</w:t>
            </w:r>
            <w:r w:rsidR="00C361E3" w:rsidRPr="00A7513C">
              <w:rPr>
                <w:rFonts w:ascii="Liberation Serif" w:hAnsi="Liberation Serif"/>
                <w:sz w:val="28"/>
                <w:szCs w:val="28"/>
              </w:rPr>
              <w:t>,</w:t>
            </w:r>
            <w:r w:rsidR="00867217">
              <w:rPr>
                <w:rFonts w:ascii="Liberation Serif" w:hAnsi="Liberation Serif"/>
                <w:sz w:val="28"/>
                <w:szCs w:val="28"/>
              </w:rPr>
              <w:t>9</w:t>
            </w:r>
            <w:r w:rsidR="00531C72">
              <w:rPr>
                <w:rFonts w:ascii="Liberation Serif" w:hAnsi="Liberation Serif"/>
                <w:sz w:val="28"/>
                <w:szCs w:val="28"/>
              </w:rPr>
              <w:t>9</w:t>
            </w:r>
            <w:r w:rsidRPr="00A7513C">
              <w:rPr>
                <w:rFonts w:ascii="Liberation Serif" w:hAnsi="Liberation Serif"/>
                <w:sz w:val="28"/>
                <w:szCs w:val="28"/>
              </w:rPr>
              <w:t xml:space="preserve"> тыс. рублей</w:t>
            </w:r>
            <w:r w:rsidRPr="005847B9">
              <w:rPr>
                <w:rFonts w:ascii="Liberation Serif" w:hAnsi="Liberation Serif"/>
                <w:sz w:val="28"/>
                <w:szCs w:val="28"/>
              </w:rPr>
              <w:t xml:space="preserve"> на весь период действия Программы, в том числе: </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федеральный бюджет</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2021 год –45 155,57 тыс. рублей;</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2022 год – 4</w:t>
            </w:r>
            <w:r w:rsidR="00F46307" w:rsidRPr="00A7513C">
              <w:rPr>
                <w:rFonts w:ascii="Liberation Serif" w:hAnsi="Liberation Serif"/>
                <w:sz w:val="28"/>
                <w:szCs w:val="28"/>
              </w:rPr>
              <w:t>4</w:t>
            </w:r>
            <w:r w:rsidRPr="00A7513C">
              <w:rPr>
                <w:rFonts w:ascii="Liberation Serif" w:hAnsi="Liberation Serif"/>
                <w:sz w:val="28"/>
                <w:szCs w:val="28"/>
              </w:rPr>
              <w:t> </w:t>
            </w:r>
            <w:r w:rsidR="00F46307" w:rsidRPr="00A7513C">
              <w:rPr>
                <w:rFonts w:ascii="Liberation Serif" w:hAnsi="Liberation Serif"/>
                <w:sz w:val="28"/>
                <w:szCs w:val="28"/>
              </w:rPr>
              <w:t>129</w:t>
            </w:r>
            <w:r w:rsidRPr="00A7513C">
              <w:rPr>
                <w:rFonts w:ascii="Liberation Serif" w:hAnsi="Liberation Serif"/>
                <w:sz w:val="28"/>
                <w:szCs w:val="28"/>
              </w:rPr>
              <w:t>,</w:t>
            </w:r>
            <w:r w:rsidR="00F46307" w:rsidRPr="00A7513C">
              <w:rPr>
                <w:rFonts w:ascii="Liberation Serif" w:hAnsi="Liberation Serif"/>
                <w:sz w:val="28"/>
                <w:szCs w:val="28"/>
              </w:rPr>
              <w:t>11</w:t>
            </w:r>
            <w:r w:rsidRPr="00A7513C">
              <w:rPr>
                <w:rFonts w:ascii="Liberation Serif" w:hAnsi="Liberation Serif"/>
                <w:sz w:val="28"/>
                <w:szCs w:val="28"/>
              </w:rPr>
              <w:t xml:space="preserve"> тыс. рублей;</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2023 год – 4</w:t>
            </w:r>
            <w:r w:rsidR="004748E7">
              <w:rPr>
                <w:rFonts w:ascii="Liberation Serif" w:hAnsi="Liberation Serif"/>
                <w:sz w:val="28"/>
                <w:szCs w:val="28"/>
              </w:rPr>
              <w:t>6 887</w:t>
            </w:r>
            <w:r w:rsidR="00F46307" w:rsidRPr="00A7513C">
              <w:rPr>
                <w:rFonts w:ascii="Liberation Serif" w:hAnsi="Liberation Serif"/>
                <w:sz w:val="28"/>
                <w:szCs w:val="28"/>
              </w:rPr>
              <w:t>,</w:t>
            </w:r>
            <w:r w:rsidR="00C361E3" w:rsidRPr="00A7513C">
              <w:rPr>
                <w:rFonts w:ascii="Liberation Serif" w:hAnsi="Liberation Serif"/>
                <w:sz w:val="28"/>
                <w:szCs w:val="28"/>
              </w:rPr>
              <w:t>3</w:t>
            </w:r>
            <w:r w:rsidR="00F46307" w:rsidRPr="00A7513C">
              <w:rPr>
                <w:rFonts w:ascii="Liberation Serif" w:hAnsi="Liberation Serif"/>
                <w:sz w:val="28"/>
                <w:szCs w:val="28"/>
              </w:rPr>
              <w:t>0</w:t>
            </w:r>
            <w:r w:rsidRPr="00A7513C">
              <w:rPr>
                <w:rFonts w:ascii="Liberation Serif" w:hAnsi="Liberation Serif"/>
                <w:sz w:val="28"/>
                <w:szCs w:val="28"/>
              </w:rPr>
              <w:t xml:space="preserve"> тыс. рублей;</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 xml:space="preserve">2024 год – </w:t>
            </w:r>
            <w:r w:rsidR="004748E7">
              <w:rPr>
                <w:rFonts w:ascii="Liberation Serif" w:hAnsi="Liberation Serif"/>
                <w:sz w:val="28"/>
                <w:szCs w:val="28"/>
              </w:rPr>
              <w:t xml:space="preserve">         0,00</w:t>
            </w:r>
            <w:r w:rsidRPr="00A7513C">
              <w:rPr>
                <w:rFonts w:ascii="Liberation Serif" w:hAnsi="Liberation Serif"/>
                <w:sz w:val="28"/>
                <w:szCs w:val="28"/>
              </w:rPr>
              <w:t xml:space="preserve"> тыс. рублей;</w:t>
            </w:r>
          </w:p>
          <w:p w:rsidR="00ED0CB6" w:rsidRPr="00A7513C" w:rsidRDefault="00ED0CB6"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 xml:space="preserve">2025 год – </w:t>
            </w:r>
            <w:r w:rsidR="004748E7">
              <w:rPr>
                <w:rFonts w:ascii="Liberation Serif" w:hAnsi="Liberation Serif"/>
                <w:sz w:val="28"/>
                <w:szCs w:val="28"/>
              </w:rPr>
              <w:t xml:space="preserve">         0</w:t>
            </w:r>
            <w:r w:rsidR="00F46307" w:rsidRPr="00A7513C">
              <w:rPr>
                <w:rFonts w:ascii="Liberation Serif" w:hAnsi="Liberation Serif"/>
                <w:sz w:val="28"/>
                <w:szCs w:val="28"/>
              </w:rPr>
              <w:t>,</w:t>
            </w:r>
            <w:r w:rsidR="004748E7">
              <w:rPr>
                <w:rFonts w:ascii="Liberation Serif" w:hAnsi="Liberation Serif"/>
                <w:sz w:val="28"/>
                <w:szCs w:val="28"/>
              </w:rPr>
              <w:t>00</w:t>
            </w:r>
            <w:r w:rsidRPr="00A7513C">
              <w:rPr>
                <w:rFonts w:ascii="Liberation Serif" w:hAnsi="Liberation Serif"/>
                <w:sz w:val="28"/>
                <w:szCs w:val="28"/>
              </w:rPr>
              <w:t xml:space="preserve"> </w:t>
            </w:r>
            <w:r w:rsidR="00822154" w:rsidRPr="00A7513C">
              <w:rPr>
                <w:rFonts w:ascii="Liberation Serif" w:hAnsi="Liberation Serif"/>
                <w:sz w:val="28"/>
                <w:szCs w:val="28"/>
              </w:rPr>
              <w:t xml:space="preserve">тыс. </w:t>
            </w:r>
            <w:r w:rsidR="00022BED" w:rsidRPr="00A7513C">
              <w:rPr>
                <w:rFonts w:ascii="Liberation Serif" w:hAnsi="Liberation Serif"/>
                <w:sz w:val="28"/>
                <w:szCs w:val="28"/>
              </w:rPr>
              <w:t>рублей;</w:t>
            </w:r>
          </w:p>
          <w:p w:rsidR="00022BED" w:rsidRPr="00A7513C" w:rsidRDefault="00022BED"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 xml:space="preserve">2026 год – </w:t>
            </w:r>
            <w:r w:rsidR="004748E7">
              <w:rPr>
                <w:rFonts w:ascii="Liberation Serif" w:hAnsi="Liberation Serif"/>
                <w:sz w:val="28"/>
                <w:szCs w:val="28"/>
              </w:rPr>
              <w:t xml:space="preserve">         </w:t>
            </w:r>
            <w:r w:rsidR="00F46307" w:rsidRPr="00A7513C">
              <w:rPr>
                <w:rFonts w:ascii="Liberation Serif" w:hAnsi="Liberation Serif"/>
                <w:sz w:val="28"/>
                <w:szCs w:val="28"/>
              </w:rPr>
              <w:t>0,</w:t>
            </w:r>
            <w:r w:rsidR="004748E7">
              <w:rPr>
                <w:rFonts w:ascii="Liberation Serif" w:hAnsi="Liberation Serif"/>
                <w:sz w:val="28"/>
                <w:szCs w:val="28"/>
              </w:rPr>
              <w:t>0</w:t>
            </w:r>
            <w:r w:rsidR="00F46307" w:rsidRPr="00A7513C">
              <w:rPr>
                <w:rFonts w:ascii="Liberation Serif" w:hAnsi="Liberation Serif"/>
                <w:sz w:val="28"/>
                <w:szCs w:val="28"/>
              </w:rPr>
              <w:t>0</w:t>
            </w:r>
            <w:r w:rsidRPr="00A7513C">
              <w:rPr>
                <w:rFonts w:ascii="Liberation Serif" w:hAnsi="Liberation Serif"/>
                <w:sz w:val="28"/>
                <w:szCs w:val="28"/>
              </w:rPr>
              <w:t xml:space="preserve"> тыс. рублей;</w:t>
            </w:r>
          </w:p>
          <w:p w:rsidR="00022BED" w:rsidRPr="00A7513C" w:rsidRDefault="00094688"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 xml:space="preserve">2027 год – </w:t>
            </w:r>
            <w:r w:rsidR="004748E7">
              <w:rPr>
                <w:rFonts w:ascii="Liberation Serif" w:hAnsi="Liberation Serif"/>
                <w:sz w:val="28"/>
                <w:szCs w:val="28"/>
              </w:rPr>
              <w:t xml:space="preserve">         0</w:t>
            </w:r>
            <w:r w:rsidRPr="00A7513C">
              <w:rPr>
                <w:rFonts w:ascii="Liberation Serif" w:hAnsi="Liberation Serif"/>
                <w:sz w:val="28"/>
                <w:szCs w:val="28"/>
              </w:rPr>
              <w:t>,</w:t>
            </w:r>
            <w:r w:rsidR="004748E7">
              <w:rPr>
                <w:rFonts w:ascii="Liberation Serif" w:hAnsi="Liberation Serif"/>
                <w:sz w:val="28"/>
                <w:szCs w:val="28"/>
              </w:rPr>
              <w:t>0</w:t>
            </w:r>
            <w:r w:rsidRPr="00A7513C">
              <w:rPr>
                <w:rFonts w:ascii="Liberation Serif" w:hAnsi="Liberation Serif"/>
                <w:sz w:val="28"/>
                <w:szCs w:val="28"/>
              </w:rPr>
              <w:t>0 тыс. рублей.</w:t>
            </w:r>
          </w:p>
          <w:p w:rsidR="005847B9" w:rsidRPr="00A7513C" w:rsidRDefault="005847B9" w:rsidP="005847B9">
            <w:pPr>
              <w:widowControl w:val="0"/>
              <w:autoSpaceDE w:val="0"/>
              <w:autoSpaceDN w:val="0"/>
              <w:adjustRightInd w:val="0"/>
              <w:ind w:left="4" w:firstLine="563"/>
              <w:jc w:val="both"/>
              <w:rPr>
                <w:rFonts w:ascii="Liberation Serif" w:hAnsi="Liberation Serif"/>
                <w:sz w:val="28"/>
                <w:szCs w:val="28"/>
              </w:rPr>
            </w:pPr>
            <w:r w:rsidRPr="00A7513C">
              <w:rPr>
                <w:rFonts w:ascii="Liberation Serif" w:hAnsi="Liberation Serif"/>
                <w:sz w:val="28"/>
                <w:szCs w:val="28"/>
              </w:rPr>
              <w:t xml:space="preserve">Итого: </w:t>
            </w:r>
            <w:r w:rsidR="004748E7">
              <w:rPr>
                <w:rFonts w:ascii="Liberation Serif" w:hAnsi="Liberation Serif"/>
                <w:sz w:val="28"/>
                <w:szCs w:val="28"/>
              </w:rPr>
              <w:t>136 171,98</w:t>
            </w:r>
            <w:r w:rsidRPr="00A7513C">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областной бюджет</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2021 год – 491 897,61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2022 год – 5</w:t>
            </w:r>
            <w:r w:rsidR="00B36429" w:rsidRPr="00B36429">
              <w:rPr>
                <w:rFonts w:ascii="Liberation Serif" w:hAnsi="Liberation Serif"/>
                <w:sz w:val="28"/>
                <w:szCs w:val="28"/>
              </w:rPr>
              <w:t>35 112,56</w:t>
            </w:r>
            <w:r w:rsidRPr="00B36429">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2023 год – </w:t>
            </w:r>
            <w:r w:rsidR="00865809">
              <w:rPr>
                <w:rFonts w:ascii="Liberation Serif" w:hAnsi="Liberation Serif"/>
                <w:sz w:val="28"/>
                <w:szCs w:val="28"/>
              </w:rPr>
              <w:t>609 289,68</w:t>
            </w:r>
            <w:r w:rsidRPr="00B36429">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2024 год – </w:t>
            </w:r>
            <w:r w:rsidR="00865809">
              <w:rPr>
                <w:rFonts w:ascii="Liberation Serif" w:hAnsi="Liberation Serif"/>
                <w:sz w:val="28"/>
                <w:szCs w:val="28"/>
              </w:rPr>
              <w:t>695 433,70</w:t>
            </w:r>
            <w:r w:rsidRPr="00B36429">
              <w:rPr>
                <w:rFonts w:ascii="Liberation Serif" w:hAnsi="Liberation Serif"/>
                <w:sz w:val="28"/>
                <w:szCs w:val="28"/>
              </w:rPr>
              <w:t xml:space="preserve"> тыс. рублей;</w:t>
            </w:r>
          </w:p>
          <w:p w:rsidR="00ED0CB6" w:rsidRPr="00B36429" w:rsidRDefault="00ED0CB6"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2025 год – </w:t>
            </w:r>
            <w:r w:rsidR="00865809">
              <w:rPr>
                <w:rFonts w:ascii="Liberation Serif" w:hAnsi="Liberation Serif"/>
                <w:sz w:val="28"/>
                <w:szCs w:val="28"/>
              </w:rPr>
              <w:t>737 214,40</w:t>
            </w:r>
            <w:r w:rsidR="00822154" w:rsidRPr="00B36429">
              <w:rPr>
                <w:rFonts w:ascii="Liberation Serif" w:hAnsi="Liberation Serif"/>
                <w:sz w:val="28"/>
                <w:szCs w:val="28"/>
              </w:rPr>
              <w:t xml:space="preserve"> тыс.</w:t>
            </w:r>
            <w:r w:rsidR="00B36429" w:rsidRPr="00B36429">
              <w:rPr>
                <w:rFonts w:ascii="Liberation Serif" w:hAnsi="Liberation Serif"/>
                <w:sz w:val="28"/>
                <w:szCs w:val="28"/>
              </w:rPr>
              <w:t xml:space="preserve"> рублей;</w:t>
            </w:r>
          </w:p>
          <w:p w:rsidR="00B36429" w:rsidRPr="00B36429" w:rsidRDefault="00B36429" w:rsidP="00B3642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2026 год – </w:t>
            </w:r>
            <w:r w:rsidR="00865809">
              <w:rPr>
                <w:rFonts w:ascii="Liberation Serif" w:hAnsi="Liberation Serif"/>
                <w:sz w:val="28"/>
                <w:szCs w:val="28"/>
              </w:rPr>
              <w:t>780 351</w:t>
            </w:r>
            <w:r w:rsidRPr="00B36429">
              <w:rPr>
                <w:rFonts w:ascii="Liberation Serif" w:hAnsi="Liberation Serif"/>
                <w:sz w:val="28"/>
                <w:szCs w:val="28"/>
              </w:rPr>
              <w:t>,</w:t>
            </w:r>
            <w:r w:rsidR="00865809">
              <w:rPr>
                <w:rFonts w:ascii="Liberation Serif" w:hAnsi="Liberation Serif"/>
                <w:sz w:val="28"/>
                <w:szCs w:val="28"/>
              </w:rPr>
              <w:t>3</w:t>
            </w:r>
            <w:r w:rsidRPr="00B36429">
              <w:rPr>
                <w:rFonts w:ascii="Liberation Serif" w:hAnsi="Liberation Serif"/>
                <w:sz w:val="28"/>
                <w:szCs w:val="28"/>
              </w:rPr>
              <w:t>0 тыс. рублей;</w:t>
            </w:r>
          </w:p>
          <w:p w:rsidR="00094688" w:rsidRPr="00B36429" w:rsidRDefault="00B36429" w:rsidP="00B3642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2027 год – </w:t>
            </w:r>
            <w:r w:rsidR="00865809">
              <w:rPr>
                <w:rFonts w:ascii="Liberation Serif" w:hAnsi="Liberation Serif"/>
                <w:sz w:val="28"/>
                <w:szCs w:val="28"/>
              </w:rPr>
              <w:t>780 351,30</w:t>
            </w:r>
            <w:r w:rsidRPr="00B36429">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Итого: </w:t>
            </w:r>
            <w:r w:rsidR="00B36429" w:rsidRPr="00B36429">
              <w:rPr>
                <w:rFonts w:ascii="Liberation Serif" w:hAnsi="Liberation Serif"/>
                <w:sz w:val="28"/>
                <w:szCs w:val="28"/>
              </w:rPr>
              <w:t>4 </w:t>
            </w:r>
            <w:r w:rsidR="00B849F5">
              <w:rPr>
                <w:rFonts w:ascii="Liberation Serif" w:hAnsi="Liberation Serif"/>
                <w:sz w:val="28"/>
                <w:szCs w:val="28"/>
              </w:rPr>
              <w:t>629</w:t>
            </w:r>
            <w:r w:rsidR="00B36429" w:rsidRPr="00B36429">
              <w:rPr>
                <w:rFonts w:ascii="Liberation Serif" w:hAnsi="Liberation Serif"/>
                <w:sz w:val="28"/>
                <w:szCs w:val="28"/>
              </w:rPr>
              <w:t xml:space="preserve"> </w:t>
            </w:r>
            <w:r w:rsidR="00B849F5">
              <w:rPr>
                <w:rFonts w:ascii="Liberation Serif" w:hAnsi="Liberation Serif"/>
                <w:sz w:val="28"/>
                <w:szCs w:val="28"/>
              </w:rPr>
              <w:t>650</w:t>
            </w:r>
            <w:r w:rsidRPr="00B36429">
              <w:rPr>
                <w:rFonts w:ascii="Liberation Serif" w:hAnsi="Liberation Serif"/>
                <w:sz w:val="28"/>
                <w:szCs w:val="28"/>
              </w:rPr>
              <w:t>,</w:t>
            </w:r>
            <w:r w:rsidR="00B849F5">
              <w:rPr>
                <w:rFonts w:ascii="Liberation Serif" w:hAnsi="Liberation Serif"/>
                <w:sz w:val="28"/>
                <w:szCs w:val="28"/>
              </w:rPr>
              <w:t>55</w:t>
            </w:r>
            <w:r w:rsidRPr="00B36429">
              <w:rPr>
                <w:rFonts w:ascii="Liberation Serif" w:hAnsi="Liberation Serif"/>
                <w:sz w:val="28"/>
                <w:szCs w:val="28"/>
              </w:rPr>
              <w:t xml:space="preserve"> тыс. рублей.</w:t>
            </w:r>
          </w:p>
          <w:p w:rsidR="005847B9" w:rsidRPr="00B36429" w:rsidRDefault="005847B9" w:rsidP="00B36429">
            <w:pPr>
              <w:pStyle w:val="a8"/>
            </w:pPr>
            <w:r w:rsidRPr="00B36429">
              <w:t>бюджет Нижнесергинского муниципального района</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2021 год – 414 286,39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2022 год – 45</w:t>
            </w:r>
            <w:r w:rsidR="00B36429" w:rsidRPr="00B36429">
              <w:rPr>
                <w:rFonts w:ascii="Liberation Serif" w:hAnsi="Liberation Serif"/>
                <w:sz w:val="28"/>
                <w:szCs w:val="28"/>
              </w:rPr>
              <w:t>7 056</w:t>
            </w:r>
            <w:r w:rsidRPr="00B36429">
              <w:rPr>
                <w:rFonts w:ascii="Liberation Serif" w:hAnsi="Liberation Serif"/>
                <w:sz w:val="28"/>
                <w:szCs w:val="28"/>
              </w:rPr>
              <w:t>,</w:t>
            </w:r>
            <w:r w:rsidR="00B36429" w:rsidRPr="00B36429">
              <w:rPr>
                <w:rFonts w:ascii="Liberation Serif" w:hAnsi="Liberation Serif"/>
                <w:sz w:val="28"/>
                <w:szCs w:val="28"/>
              </w:rPr>
              <w:t>21</w:t>
            </w:r>
            <w:r w:rsidRPr="00B36429">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2023 год – </w:t>
            </w:r>
            <w:r w:rsidR="00B36429" w:rsidRPr="00B36429">
              <w:rPr>
                <w:rFonts w:ascii="Liberation Serif" w:hAnsi="Liberation Serif"/>
                <w:sz w:val="28"/>
                <w:szCs w:val="28"/>
              </w:rPr>
              <w:t>4</w:t>
            </w:r>
            <w:r w:rsidR="00582B51">
              <w:rPr>
                <w:rFonts w:ascii="Liberation Serif" w:hAnsi="Liberation Serif"/>
                <w:sz w:val="28"/>
                <w:szCs w:val="28"/>
              </w:rPr>
              <w:t>83</w:t>
            </w:r>
            <w:r w:rsidR="00B36429" w:rsidRPr="00B36429">
              <w:rPr>
                <w:rFonts w:ascii="Liberation Serif" w:hAnsi="Liberation Serif"/>
                <w:sz w:val="28"/>
                <w:szCs w:val="28"/>
              </w:rPr>
              <w:t> </w:t>
            </w:r>
            <w:r w:rsidR="00582B51">
              <w:rPr>
                <w:rFonts w:ascii="Liberation Serif" w:hAnsi="Liberation Serif"/>
                <w:sz w:val="28"/>
                <w:szCs w:val="28"/>
              </w:rPr>
              <w:t>845</w:t>
            </w:r>
            <w:r w:rsidR="00B36429" w:rsidRPr="00B36429">
              <w:rPr>
                <w:rFonts w:ascii="Liberation Serif" w:hAnsi="Liberation Serif"/>
                <w:sz w:val="28"/>
                <w:szCs w:val="28"/>
              </w:rPr>
              <w:t>,</w:t>
            </w:r>
            <w:r w:rsidR="00582B51">
              <w:rPr>
                <w:rFonts w:ascii="Liberation Serif" w:hAnsi="Liberation Serif"/>
                <w:sz w:val="28"/>
                <w:szCs w:val="28"/>
              </w:rPr>
              <w:t>26</w:t>
            </w:r>
            <w:r w:rsidRPr="00B36429">
              <w:rPr>
                <w:rFonts w:ascii="Liberation Serif" w:hAnsi="Liberation Serif"/>
                <w:sz w:val="28"/>
                <w:szCs w:val="28"/>
              </w:rPr>
              <w:t xml:space="preserve"> тыс. рублей;</w:t>
            </w:r>
          </w:p>
          <w:p w:rsidR="005847B9" w:rsidRPr="00B36429" w:rsidRDefault="005847B9" w:rsidP="005847B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20</w:t>
            </w:r>
            <w:r w:rsidR="00ED0CB6" w:rsidRPr="00B36429">
              <w:rPr>
                <w:rFonts w:ascii="Liberation Serif" w:hAnsi="Liberation Serif"/>
                <w:sz w:val="28"/>
                <w:szCs w:val="28"/>
              </w:rPr>
              <w:t xml:space="preserve">24 год – </w:t>
            </w:r>
            <w:r w:rsidR="00582B51">
              <w:rPr>
                <w:rFonts w:ascii="Liberation Serif" w:hAnsi="Liberation Serif"/>
                <w:sz w:val="28"/>
                <w:szCs w:val="28"/>
              </w:rPr>
              <w:t>5</w:t>
            </w:r>
            <w:r w:rsidR="007A791E">
              <w:rPr>
                <w:rFonts w:ascii="Liberation Serif" w:hAnsi="Liberation Serif"/>
                <w:sz w:val="28"/>
                <w:szCs w:val="28"/>
              </w:rPr>
              <w:t>0</w:t>
            </w:r>
            <w:r w:rsidR="00582B51">
              <w:rPr>
                <w:rFonts w:ascii="Liberation Serif" w:hAnsi="Liberation Serif"/>
                <w:sz w:val="28"/>
                <w:szCs w:val="28"/>
              </w:rPr>
              <w:t>6</w:t>
            </w:r>
            <w:r w:rsidR="00B36429" w:rsidRPr="00B36429">
              <w:rPr>
                <w:rFonts w:ascii="Liberation Serif" w:hAnsi="Liberation Serif"/>
                <w:sz w:val="28"/>
                <w:szCs w:val="28"/>
              </w:rPr>
              <w:t> </w:t>
            </w:r>
            <w:r w:rsidR="00582B51">
              <w:rPr>
                <w:rFonts w:ascii="Liberation Serif" w:hAnsi="Liberation Serif"/>
                <w:sz w:val="28"/>
                <w:szCs w:val="28"/>
              </w:rPr>
              <w:t>709</w:t>
            </w:r>
            <w:r w:rsidR="00B36429" w:rsidRPr="00B36429">
              <w:rPr>
                <w:rFonts w:ascii="Liberation Serif" w:hAnsi="Liberation Serif"/>
                <w:sz w:val="28"/>
                <w:szCs w:val="28"/>
              </w:rPr>
              <w:t>,00</w:t>
            </w:r>
            <w:r w:rsidR="00ED0CB6" w:rsidRPr="00B36429">
              <w:rPr>
                <w:rFonts w:ascii="Liberation Serif" w:hAnsi="Liberation Serif"/>
                <w:sz w:val="28"/>
                <w:szCs w:val="28"/>
              </w:rPr>
              <w:t xml:space="preserve"> тыс. рублей;</w:t>
            </w:r>
          </w:p>
          <w:p w:rsidR="00ED0CB6" w:rsidRPr="00B36429" w:rsidRDefault="00ED0CB6" w:rsidP="00ED0CB6">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2025 год – </w:t>
            </w:r>
            <w:r w:rsidR="00582B51">
              <w:rPr>
                <w:rFonts w:ascii="Liberation Serif" w:hAnsi="Liberation Serif"/>
                <w:sz w:val="28"/>
                <w:szCs w:val="28"/>
              </w:rPr>
              <w:t>482 720,4</w:t>
            </w:r>
            <w:r w:rsidRPr="00B36429">
              <w:rPr>
                <w:rFonts w:ascii="Liberation Serif" w:hAnsi="Liberation Serif"/>
                <w:sz w:val="28"/>
                <w:szCs w:val="28"/>
              </w:rPr>
              <w:t>0</w:t>
            </w:r>
            <w:r w:rsidR="00822154" w:rsidRPr="00B36429">
              <w:rPr>
                <w:rFonts w:ascii="Liberation Serif" w:hAnsi="Liberation Serif"/>
                <w:sz w:val="28"/>
                <w:szCs w:val="28"/>
              </w:rPr>
              <w:t xml:space="preserve"> тыс.</w:t>
            </w:r>
            <w:r w:rsidR="00B36429" w:rsidRPr="00B36429">
              <w:rPr>
                <w:rFonts w:ascii="Liberation Serif" w:hAnsi="Liberation Serif"/>
                <w:sz w:val="28"/>
                <w:szCs w:val="28"/>
              </w:rPr>
              <w:t xml:space="preserve"> рублей;</w:t>
            </w:r>
          </w:p>
          <w:p w:rsidR="00B36429" w:rsidRPr="00B36429" w:rsidRDefault="00B36429" w:rsidP="00B3642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2026 год – </w:t>
            </w:r>
            <w:r w:rsidR="00582B51">
              <w:rPr>
                <w:rFonts w:ascii="Liberation Serif" w:hAnsi="Liberation Serif"/>
                <w:sz w:val="28"/>
                <w:szCs w:val="28"/>
              </w:rPr>
              <w:t>494 827,10</w:t>
            </w:r>
            <w:r w:rsidRPr="00B36429">
              <w:rPr>
                <w:rFonts w:ascii="Liberation Serif" w:hAnsi="Liberation Serif"/>
                <w:sz w:val="28"/>
                <w:szCs w:val="28"/>
              </w:rPr>
              <w:t xml:space="preserve"> тыс. рублей;</w:t>
            </w:r>
          </w:p>
          <w:p w:rsidR="00B36429" w:rsidRPr="00B36429" w:rsidRDefault="00B36429" w:rsidP="00B36429">
            <w:pPr>
              <w:widowControl w:val="0"/>
              <w:autoSpaceDE w:val="0"/>
              <w:autoSpaceDN w:val="0"/>
              <w:adjustRightInd w:val="0"/>
              <w:ind w:left="4" w:firstLine="563"/>
              <w:jc w:val="both"/>
              <w:rPr>
                <w:rFonts w:ascii="Liberation Serif" w:hAnsi="Liberation Serif"/>
                <w:sz w:val="28"/>
                <w:szCs w:val="28"/>
              </w:rPr>
            </w:pPr>
            <w:r w:rsidRPr="00B36429">
              <w:rPr>
                <w:rFonts w:ascii="Liberation Serif" w:hAnsi="Liberation Serif"/>
                <w:sz w:val="28"/>
                <w:szCs w:val="28"/>
              </w:rPr>
              <w:t xml:space="preserve">2027 год – </w:t>
            </w:r>
            <w:r w:rsidR="00582B51">
              <w:rPr>
                <w:rFonts w:ascii="Liberation Serif" w:hAnsi="Liberation Serif"/>
                <w:sz w:val="28"/>
                <w:szCs w:val="28"/>
              </w:rPr>
              <w:t>494 827,10</w:t>
            </w:r>
            <w:r w:rsidRPr="00B36429">
              <w:rPr>
                <w:rFonts w:ascii="Liberation Serif" w:hAnsi="Liberation Serif"/>
                <w:sz w:val="28"/>
                <w:szCs w:val="28"/>
              </w:rPr>
              <w:t xml:space="preserve"> тыс. рублей.</w:t>
            </w:r>
          </w:p>
          <w:p w:rsidR="005847B9" w:rsidRPr="005847B9" w:rsidRDefault="005847B9" w:rsidP="005F1E51">
            <w:pPr>
              <w:widowControl w:val="0"/>
              <w:autoSpaceDE w:val="0"/>
              <w:autoSpaceDN w:val="0"/>
              <w:adjustRightInd w:val="0"/>
              <w:ind w:left="572"/>
              <w:jc w:val="both"/>
              <w:rPr>
                <w:sz w:val="28"/>
                <w:szCs w:val="28"/>
              </w:rPr>
            </w:pPr>
            <w:r w:rsidRPr="00B36429">
              <w:rPr>
                <w:sz w:val="28"/>
                <w:szCs w:val="28"/>
              </w:rPr>
              <w:t xml:space="preserve">Итого:  </w:t>
            </w:r>
            <w:r w:rsidR="005F1E51">
              <w:rPr>
                <w:sz w:val="28"/>
                <w:szCs w:val="28"/>
              </w:rPr>
              <w:t>3 334 271</w:t>
            </w:r>
            <w:r w:rsidRPr="00B36429">
              <w:rPr>
                <w:sz w:val="28"/>
                <w:szCs w:val="28"/>
              </w:rPr>
              <w:t>,</w:t>
            </w:r>
            <w:r w:rsidR="005F1E51">
              <w:rPr>
                <w:sz w:val="28"/>
                <w:szCs w:val="28"/>
              </w:rPr>
              <w:t>46</w:t>
            </w:r>
            <w:r w:rsidRPr="00B36429">
              <w:rPr>
                <w:sz w:val="28"/>
                <w:szCs w:val="28"/>
              </w:rPr>
              <w:t xml:space="preserve"> тыс. рублей.</w:t>
            </w:r>
          </w:p>
        </w:tc>
      </w:tr>
      <w:tr w:rsidR="005847B9" w:rsidRPr="005847B9" w:rsidTr="00ED0CB6">
        <w:trPr>
          <w:trHeight w:val="750"/>
        </w:trPr>
        <w:tc>
          <w:tcPr>
            <w:tcW w:w="3823" w:type="dxa"/>
            <w:tcBorders>
              <w:top w:val="single" w:sz="4" w:space="0" w:color="auto"/>
              <w:left w:val="single" w:sz="4" w:space="0" w:color="auto"/>
              <w:bottom w:val="single" w:sz="4" w:space="0" w:color="auto"/>
              <w:right w:val="single" w:sz="4" w:space="0" w:color="auto"/>
            </w:tcBorders>
            <w:hideMark/>
          </w:tcPr>
          <w:p w:rsidR="005847B9" w:rsidRPr="00ED0CB6" w:rsidRDefault="005847B9" w:rsidP="00ED0CB6">
            <w:pPr>
              <w:widowControl w:val="0"/>
              <w:autoSpaceDE w:val="0"/>
              <w:autoSpaceDN w:val="0"/>
              <w:adjustRightInd w:val="0"/>
              <w:rPr>
                <w:sz w:val="28"/>
                <w:szCs w:val="28"/>
              </w:rPr>
            </w:pPr>
            <w:r w:rsidRPr="005847B9">
              <w:rPr>
                <w:sz w:val="28"/>
                <w:szCs w:val="28"/>
              </w:rPr>
              <w:t>Адрес размещения муницип</w:t>
            </w:r>
            <w:r w:rsidR="00ED0CB6">
              <w:rPr>
                <w:sz w:val="28"/>
                <w:szCs w:val="28"/>
              </w:rPr>
              <w:t>альной программы в сети Интернет</w:t>
            </w:r>
          </w:p>
        </w:tc>
        <w:tc>
          <w:tcPr>
            <w:tcW w:w="5806" w:type="dxa"/>
            <w:tcBorders>
              <w:top w:val="single" w:sz="4" w:space="0" w:color="auto"/>
              <w:left w:val="single" w:sz="4" w:space="0" w:color="auto"/>
              <w:bottom w:val="single" w:sz="4" w:space="0" w:color="auto"/>
              <w:right w:val="single" w:sz="4" w:space="0" w:color="auto"/>
            </w:tcBorders>
            <w:hideMark/>
          </w:tcPr>
          <w:p w:rsidR="005847B9" w:rsidRPr="005847B9" w:rsidRDefault="002041D9" w:rsidP="005847B9">
            <w:pPr>
              <w:widowControl w:val="0"/>
              <w:autoSpaceDE w:val="0"/>
              <w:autoSpaceDN w:val="0"/>
              <w:adjustRightInd w:val="0"/>
              <w:rPr>
                <w:sz w:val="28"/>
                <w:szCs w:val="28"/>
              </w:rPr>
            </w:pPr>
            <w:hyperlink r:id="rId9" w:history="1">
              <w:r w:rsidR="00DB6EE9" w:rsidRPr="00036F31">
                <w:rPr>
                  <w:rStyle w:val="a7"/>
                  <w:sz w:val="28"/>
                  <w:szCs w:val="28"/>
                </w:rPr>
                <w:t>http://www.admnsergi.ru</w:t>
              </w:r>
            </w:hyperlink>
            <w:r w:rsidR="00DB6EE9">
              <w:rPr>
                <w:sz w:val="28"/>
                <w:szCs w:val="28"/>
              </w:rPr>
              <w:t xml:space="preserve"> </w:t>
            </w:r>
          </w:p>
          <w:p w:rsidR="005847B9" w:rsidRPr="005847B9" w:rsidRDefault="002041D9" w:rsidP="005847B9">
            <w:pPr>
              <w:widowControl w:val="0"/>
              <w:autoSpaceDE w:val="0"/>
              <w:autoSpaceDN w:val="0"/>
              <w:adjustRightInd w:val="0"/>
              <w:rPr>
                <w:sz w:val="28"/>
                <w:szCs w:val="28"/>
              </w:rPr>
            </w:pPr>
            <w:hyperlink r:id="rId10" w:history="1">
              <w:r w:rsidR="00DB6EE9" w:rsidRPr="00036F31">
                <w:rPr>
                  <w:rStyle w:val="a7"/>
                  <w:sz w:val="28"/>
                  <w:szCs w:val="28"/>
                </w:rPr>
                <w:t>http://nsergi16.ru/</w:t>
              </w:r>
            </w:hyperlink>
            <w:r w:rsidR="00DB6EE9">
              <w:rPr>
                <w:sz w:val="28"/>
                <w:szCs w:val="28"/>
              </w:rPr>
              <w:t xml:space="preserve"> </w:t>
            </w:r>
          </w:p>
        </w:tc>
      </w:tr>
    </w:tbl>
    <w:p w:rsidR="00DB6EE9" w:rsidRDefault="00DB6EE9" w:rsidP="008D40BB">
      <w:pPr>
        <w:spacing w:after="200" w:line="276" w:lineRule="auto"/>
        <w:rPr>
          <w:rFonts w:eastAsia="Calibri"/>
          <w:b/>
          <w:sz w:val="28"/>
          <w:szCs w:val="28"/>
          <w:lang w:eastAsia="en-US"/>
        </w:rPr>
      </w:pPr>
    </w:p>
    <w:p w:rsidR="005847B9" w:rsidRPr="005847B9" w:rsidRDefault="005847B9" w:rsidP="00ED0CB6">
      <w:pPr>
        <w:spacing w:after="200" w:line="276" w:lineRule="auto"/>
        <w:jc w:val="center"/>
        <w:rPr>
          <w:rFonts w:eastAsia="Calibri"/>
          <w:b/>
          <w:sz w:val="28"/>
          <w:szCs w:val="28"/>
          <w:lang w:eastAsia="en-US"/>
        </w:rPr>
      </w:pPr>
      <w:r w:rsidRPr="005847B9">
        <w:rPr>
          <w:rFonts w:eastAsia="Calibri"/>
          <w:b/>
          <w:sz w:val="28"/>
          <w:szCs w:val="28"/>
          <w:lang w:eastAsia="en-US"/>
        </w:rPr>
        <w:t>Характеристика и анализ текущего состояния системы образования Нижнесергинского муниципального района.</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Система образования в Нижнесергинском муниципальном районе ориентирована на обеспечение условий получения качественного образования, отвечающего требованиям современной инновационной экономики, внедрение эффективных экономических механизмов в сфере образования, формирование социально адаптированной, конкурентоспособной личности, создание условий для ее самореализации.</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lastRenderedPageBreak/>
        <w:t xml:space="preserve">Основные направления развития образования в Нижнесергинском </w:t>
      </w:r>
      <w:r w:rsidRPr="00E13534">
        <w:rPr>
          <w:rFonts w:eastAsia="Calibri"/>
          <w:sz w:val="28"/>
          <w:szCs w:val="28"/>
          <w:lang w:eastAsia="en-US"/>
        </w:rPr>
        <w:t>муниципальном районе определены в соответствии с приоритетами государственной политики, обозначенными в государственной программе Российской Федерации "Развитие образования",</w:t>
      </w:r>
      <w:r w:rsidRPr="005847B9">
        <w:rPr>
          <w:rFonts w:eastAsia="Calibri"/>
          <w:sz w:val="28"/>
          <w:szCs w:val="28"/>
          <w:lang w:eastAsia="en-US"/>
        </w:rPr>
        <w:t xml:space="preserve"> утвержденной постановлением Правительства Российской Федерации от 26.12.2017 N 1642, Указами Президента Российской Федерации.</w:t>
      </w:r>
    </w:p>
    <w:p w:rsidR="005847B9" w:rsidRPr="005847B9" w:rsidRDefault="005847B9" w:rsidP="005847B9">
      <w:pPr>
        <w:autoSpaceDE w:val="0"/>
        <w:autoSpaceDN w:val="0"/>
        <w:adjustRightInd w:val="0"/>
        <w:jc w:val="both"/>
        <w:rPr>
          <w:rFonts w:eastAsia="Calibri"/>
          <w:sz w:val="28"/>
          <w:szCs w:val="28"/>
          <w:lang w:eastAsia="en-US"/>
        </w:rPr>
      </w:pPr>
    </w:p>
    <w:p w:rsidR="005847B9" w:rsidRPr="005847B9" w:rsidRDefault="005847B9" w:rsidP="005847B9">
      <w:pPr>
        <w:autoSpaceDE w:val="0"/>
        <w:autoSpaceDN w:val="0"/>
        <w:adjustRightInd w:val="0"/>
        <w:ind w:firstLine="539"/>
        <w:jc w:val="center"/>
        <w:rPr>
          <w:rFonts w:eastAsia="Calibri"/>
          <w:b/>
          <w:sz w:val="28"/>
          <w:szCs w:val="28"/>
          <w:lang w:eastAsia="en-US"/>
        </w:rPr>
      </w:pPr>
      <w:r w:rsidRPr="005847B9">
        <w:rPr>
          <w:rFonts w:eastAsia="Calibri"/>
          <w:b/>
          <w:sz w:val="28"/>
          <w:szCs w:val="28"/>
          <w:lang w:eastAsia="en-US"/>
        </w:rPr>
        <w:t>Дошкольное образование</w:t>
      </w:r>
    </w:p>
    <w:p w:rsidR="005847B9" w:rsidRPr="005847B9" w:rsidRDefault="005847B9" w:rsidP="005847B9">
      <w:pPr>
        <w:autoSpaceDE w:val="0"/>
        <w:autoSpaceDN w:val="0"/>
        <w:adjustRightInd w:val="0"/>
        <w:ind w:firstLine="539"/>
        <w:jc w:val="center"/>
        <w:rPr>
          <w:rFonts w:eastAsia="Calibri"/>
          <w:b/>
          <w:sz w:val="28"/>
          <w:szCs w:val="28"/>
          <w:lang w:eastAsia="en-US"/>
        </w:rPr>
      </w:pP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Федеральным законом от 29 декабря 2012 года № 273-ФЗ «Об образовании в Российской Федерации» система дошкольного образования включена в систему общего образования. Дошкольное образование – самое ответственное звено в общей системе образования. Значимость проблемы развития, воспитания и обучения ребенка в период от рождения до 6 (7) лет имеет значение для всей будущей жизни ребенка.</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 xml:space="preserve">Для удовлетворения потребности населения в услугах дошкольного образования на территории Нижнесергинского муниципального района   функционирует 12 дошкольных образовательных учреждений и 10 общеобразовательных учреждений, реализующих образовательную программу дошкольного образования. Данные учреждения предоставляют широкий спектр образовательных услуг с учетом возрастных и индивидуальных особенностей детей. Количество мест </w:t>
      </w:r>
      <w:r w:rsidRPr="00DB6EE9">
        <w:rPr>
          <w:rFonts w:eastAsia="Calibri"/>
          <w:sz w:val="28"/>
          <w:szCs w:val="28"/>
          <w:lang w:eastAsia="en-US"/>
        </w:rPr>
        <w:t>в них -  2213. Численность детей, охваченных услугами дошкольного образования, составляет 1974    ребенка, из них 349– это дети от 0 до 3-х лет</w:t>
      </w:r>
    </w:p>
    <w:p w:rsidR="005847B9" w:rsidRPr="005847B9" w:rsidRDefault="005847B9" w:rsidP="00E13534">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Дошкольное образование позволяет обеспечить детям равные стартовые возможности при поступлении в школу вне зависимости от материального благополучия их семей, образовательного и профессионального статуса их родителей.</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 xml:space="preserve"> Повышение качества и доступности дошкольного образования в Нижнесергинском муниципальном районе обеспечивается вхождением дошкольных образовательных организаций в нормативное поле федерального государственного образовательного стандарта дошкольного образования. В связи с переходом дошкольного образования на новые стандарты, вопрос преемственности между дошкольным образованием и начальной школой приобретает особое значение. В детских садах района проводиться дни открытых дверей. В рамках данного мероприятия учителя начальных классов посещают детские сады, знакомятся со своими будущими учениками, программами по которым осуществляется подготовка детей к школе, условиями, созданными в детском саду.</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 xml:space="preserve">Все дошкольные учреждения Нижнесергинского муниципального района укомплектованы педагогическими кадрами. По состоянию на 2020 год количество педагогических работников составляет 196 человек.  </w:t>
      </w:r>
    </w:p>
    <w:p w:rsidR="005847B9" w:rsidRPr="005847B9" w:rsidRDefault="005847B9" w:rsidP="005847B9">
      <w:pPr>
        <w:spacing w:line="276" w:lineRule="auto"/>
        <w:ind w:right="-1" w:firstLine="349"/>
        <w:jc w:val="both"/>
        <w:rPr>
          <w:rFonts w:eastAsia="Calibri"/>
          <w:sz w:val="28"/>
          <w:szCs w:val="28"/>
          <w:lang w:eastAsia="en-US"/>
        </w:rPr>
      </w:pPr>
      <w:r w:rsidRPr="005847B9">
        <w:rPr>
          <w:rFonts w:eastAsia="Calibri"/>
          <w:sz w:val="28"/>
          <w:szCs w:val="28"/>
          <w:lang w:eastAsia="en-US"/>
        </w:rPr>
        <w:t xml:space="preserve">Повышение квалификации педагогических и руководящих работников осуществляется через систему методической работы (практико-ориентированные семинары, участие в профессиональных конкурсах различного уровня, курсовую подготовку по актуальным направлениям развития образования). </w:t>
      </w:r>
    </w:p>
    <w:p w:rsidR="005847B9" w:rsidRPr="005847B9" w:rsidRDefault="005847B9" w:rsidP="005847B9">
      <w:pPr>
        <w:spacing w:line="276" w:lineRule="auto"/>
        <w:ind w:right="-1" w:firstLine="349"/>
        <w:jc w:val="both"/>
        <w:rPr>
          <w:rFonts w:eastAsia="Calibri"/>
          <w:sz w:val="28"/>
          <w:szCs w:val="28"/>
          <w:lang w:eastAsia="en-US"/>
        </w:rPr>
      </w:pPr>
      <w:r w:rsidRPr="005847B9">
        <w:rPr>
          <w:rFonts w:eastAsia="Calibri"/>
          <w:sz w:val="28"/>
          <w:szCs w:val="28"/>
          <w:lang w:eastAsia="en-US"/>
        </w:rPr>
        <w:t xml:space="preserve">Повышение квалификации по федеральному государственному стандарту дошкольного образования прошли 100% руководящих и педагогических работников </w:t>
      </w:r>
      <w:r w:rsidRPr="005847B9">
        <w:rPr>
          <w:rFonts w:eastAsia="Calibri"/>
          <w:sz w:val="28"/>
          <w:szCs w:val="28"/>
          <w:lang w:eastAsia="en-US"/>
        </w:rPr>
        <w:lastRenderedPageBreak/>
        <w:t>дошкольных организаций. Так же прошёл курсы повышения квалификации учебно-вспомогательный персонал детских садов в соответствии с требованиями ФГОС ДО.</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Кадровые условия в дошкольных образовательных организациях в полном объёме соответствуют требованиям профессионального стандарта педагога дошкольного образования.</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Анализируя работу дошкольных учреждений Нижнесергинского муниципального района, можно сделать вывод о том, что все дошкольные учреждения выстраивают свою работу в соответствии с новыми Федеральными государственными стандартами, в результате которых, выстраивается чёткая траектория в преемственности от дошкольного до среднего образования ребенка.</w:t>
      </w:r>
    </w:p>
    <w:p w:rsidR="005847B9" w:rsidRPr="005847B9" w:rsidRDefault="005847B9" w:rsidP="005847B9">
      <w:pPr>
        <w:autoSpaceDE w:val="0"/>
        <w:autoSpaceDN w:val="0"/>
        <w:adjustRightInd w:val="0"/>
        <w:ind w:firstLine="539"/>
        <w:jc w:val="both"/>
        <w:rPr>
          <w:rFonts w:eastAsia="Calibri"/>
          <w:sz w:val="28"/>
          <w:szCs w:val="28"/>
          <w:lang w:eastAsia="en-US"/>
        </w:rPr>
      </w:pPr>
      <w:r w:rsidRPr="005847B9">
        <w:rPr>
          <w:rFonts w:eastAsia="Calibri"/>
          <w:sz w:val="28"/>
          <w:szCs w:val="28"/>
          <w:lang w:eastAsia="en-US"/>
        </w:rPr>
        <w:t>Расчетные данные доступности дошкольных образовательных организаций в Нижнесергинском муниципальном районе соответствуют прогнозным данным. Однако, как показывает практика, при распределении мест (фактическая доступность), возникает дисбаланс потребности населения в местах в дошкольных образовательных организациях в данном населенном пункте с общим количеством свободных мест в дошкольных образовательных организациях в муниципальном районе. Таким образом, при общем достаточном количестве мест в дошкольных образовательных организациях в одних населенных пунктах наблюдается дефицит, а в других излишек мест.</w:t>
      </w:r>
    </w:p>
    <w:p w:rsidR="005847B9" w:rsidRPr="005847B9" w:rsidRDefault="005847B9" w:rsidP="005847B9">
      <w:pPr>
        <w:spacing w:line="276" w:lineRule="auto"/>
        <w:ind w:left="-360" w:right="-1" w:firstLine="644"/>
        <w:jc w:val="both"/>
        <w:rPr>
          <w:rFonts w:eastAsia="Calibri"/>
          <w:sz w:val="28"/>
          <w:szCs w:val="28"/>
          <w:lang w:eastAsia="en-US"/>
        </w:rPr>
      </w:pPr>
      <w:r w:rsidRPr="005847B9">
        <w:rPr>
          <w:rFonts w:eastAsia="Calibri"/>
          <w:sz w:val="28"/>
          <w:szCs w:val="28"/>
          <w:lang w:eastAsia="en-US"/>
        </w:rPr>
        <w:t>Так же анализ состояния дошкольного образования, позволяет выделить следующие проблемы:</w:t>
      </w:r>
    </w:p>
    <w:p w:rsidR="005847B9" w:rsidRPr="005847B9" w:rsidRDefault="005847B9" w:rsidP="005847B9">
      <w:pPr>
        <w:spacing w:line="276" w:lineRule="auto"/>
        <w:ind w:left="-360" w:right="-1" w:firstLine="644"/>
        <w:jc w:val="both"/>
        <w:rPr>
          <w:rFonts w:eastAsia="Calibri"/>
          <w:sz w:val="28"/>
          <w:szCs w:val="28"/>
          <w:lang w:eastAsia="en-US"/>
        </w:rPr>
      </w:pPr>
      <w:r w:rsidRPr="005847B9">
        <w:rPr>
          <w:rFonts w:eastAsia="Calibri"/>
          <w:sz w:val="28"/>
          <w:szCs w:val="28"/>
          <w:lang w:eastAsia="en-US"/>
        </w:rPr>
        <w:t>- недостаточный процент охвата общедоступным и бесплатным дошкольным образованием детей с 1,5 до 3 лет на:</w:t>
      </w:r>
    </w:p>
    <w:p w:rsidR="005847B9" w:rsidRPr="00DB6EE9" w:rsidRDefault="005847B9" w:rsidP="005847B9">
      <w:pPr>
        <w:spacing w:line="276" w:lineRule="auto"/>
        <w:ind w:left="-360" w:right="-1" w:firstLine="644"/>
        <w:jc w:val="both"/>
        <w:rPr>
          <w:rFonts w:eastAsia="Calibri"/>
          <w:sz w:val="28"/>
          <w:szCs w:val="28"/>
          <w:lang w:eastAsia="en-US"/>
        </w:rPr>
      </w:pPr>
      <w:r w:rsidRPr="00DB6EE9">
        <w:rPr>
          <w:rFonts w:eastAsia="Calibri"/>
          <w:sz w:val="28"/>
          <w:szCs w:val="28"/>
          <w:lang w:eastAsia="en-US"/>
        </w:rPr>
        <w:t>1 января 2018 -21%;</w:t>
      </w:r>
    </w:p>
    <w:p w:rsidR="005847B9" w:rsidRPr="00DB6EE9" w:rsidRDefault="005847B9" w:rsidP="005847B9">
      <w:pPr>
        <w:spacing w:line="276" w:lineRule="auto"/>
        <w:ind w:left="-360" w:right="-1" w:firstLine="644"/>
        <w:jc w:val="both"/>
        <w:rPr>
          <w:rFonts w:eastAsia="Calibri"/>
          <w:sz w:val="28"/>
          <w:szCs w:val="28"/>
          <w:lang w:eastAsia="en-US"/>
        </w:rPr>
      </w:pPr>
      <w:r w:rsidRPr="00DB6EE9">
        <w:rPr>
          <w:rFonts w:eastAsia="Calibri"/>
          <w:sz w:val="28"/>
          <w:szCs w:val="28"/>
          <w:lang w:eastAsia="en-US"/>
        </w:rPr>
        <w:t>1 января 2019 -22%.</w:t>
      </w:r>
    </w:p>
    <w:p w:rsidR="005847B9" w:rsidRPr="005847B9" w:rsidRDefault="005847B9" w:rsidP="005847B9">
      <w:pPr>
        <w:spacing w:line="276" w:lineRule="auto"/>
        <w:ind w:left="-360" w:right="-1" w:firstLine="644"/>
        <w:jc w:val="both"/>
        <w:rPr>
          <w:rFonts w:eastAsia="Calibri"/>
          <w:sz w:val="28"/>
          <w:szCs w:val="28"/>
          <w:lang w:eastAsia="en-US"/>
        </w:rPr>
      </w:pPr>
      <w:r w:rsidRPr="00DB6EE9">
        <w:rPr>
          <w:rFonts w:eastAsia="Calibri"/>
          <w:sz w:val="28"/>
          <w:szCs w:val="28"/>
          <w:lang w:eastAsia="en-US"/>
        </w:rPr>
        <w:t>1 января 2020 – 19%</w:t>
      </w:r>
    </w:p>
    <w:p w:rsidR="005847B9" w:rsidRPr="005847B9" w:rsidRDefault="005847B9" w:rsidP="005847B9">
      <w:pPr>
        <w:spacing w:line="276" w:lineRule="auto"/>
        <w:ind w:left="-360" w:right="-1" w:firstLine="644"/>
        <w:jc w:val="both"/>
        <w:rPr>
          <w:rFonts w:eastAsia="Calibri"/>
          <w:sz w:val="28"/>
          <w:szCs w:val="28"/>
          <w:lang w:eastAsia="en-US"/>
        </w:rPr>
      </w:pPr>
      <w:r w:rsidRPr="005847B9">
        <w:rPr>
          <w:rFonts w:eastAsia="Calibri"/>
          <w:sz w:val="28"/>
          <w:szCs w:val="28"/>
          <w:lang w:eastAsia="en-US"/>
        </w:rPr>
        <w:t>- необходимость создания службы ранней помощи для детей с ограниченными возможностями здоровья и детей - инвалидов;</w:t>
      </w:r>
    </w:p>
    <w:p w:rsidR="005847B9" w:rsidRPr="005847B9" w:rsidRDefault="005847B9" w:rsidP="005847B9">
      <w:pPr>
        <w:spacing w:line="276" w:lineRule="auto"/>
        <w:ind w:left="-360" w:right="-1" w:firstLine="644"/>
        <w:jc w:val="both"/>
        <w:rPr>
          <w:rFonts w:eastAsia="Calibri"/>
          <w:sz w:val="28"/>
          <w:szCs w:val="28"/>
          <w:lang w:eastAsia="en-US"/>
        </w:rPr>
      </w:pPr>
      <w:r w:rsidRPr="005847B9">
        <w:rPr>
          <w:rFonts w:ascii="Liberation Serif" w:eastAsia="Calibri" w:hAnsi="Liberation Serif" w:cs="Liberation Serif"/>
          <w:sz w:val="28"/>
          <w:szCs w:val="28"/>
          <w:lang w:eastAsia="en-US"/>
        </w:rPr>
        <w:t xml:space="preserve">- усовершенствование в муниципальных дошкольных образовательных организациях универсальной </w:t>
      </w:r>
      <w:proofErr w:type="spellStart"/>
      <w:r w:rsidRPr="005847B9">
        <w:rPr>
          <w:rFonts w:ascii="Liberation Serif" w:eastAsia="Calibri" w:hAnsi="Liberation Serif" w:cs="Liberation Serif"/>
          <w:sz w:val="28"/>
          <w:szCs w:val="28"/>
          <w:lang w:eastAsia="en-US"/>
        </w:rPr>
        <w:t>безбарьерной</w:t>
      </w:r>
      <w:proofErr w:type="spellEnd"/>
      <w:r w:rsidRPr="005847B9">
        <w:rPr>
          <w:rFonts w:ascii="Liberation Serif" w:eastAsia="Calibri" w:hAnsi="Liberation Serif" w:cs="Liberation Serif"/>
          <w:sz w:val="28"/>
          <w:szCs w:val="28"/>
          <w:lang w:eastAsia="en-US"/>
        </w:rPr>
        <w:t xml:space="preserve"> среды для инклюзивного образования детей с ограниченными возможностями здоровья, детей-инвалидов;</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 потребность в обновлении материально-технического оснащения.</w:t>
      </w:r>
    </w:p>
    <w:p w:rsidR="005847B9" w:rsidRPr="005847B9" w:rsidRDefault="005847B9" w:rsidP="005847B9">
      <w:pPr>
        <w:ind w:left="-360" w:right="-1" w:firstLine="502"/>
        <w:jc w:val="both"/>
        <w:rPr>
          <w:rFonts w:eastAsia="Calibri"/>
          <w:sz w:val="28"/>
          <w:szCs w:val="28"/>
          <w:lang w:eastAsia="en-US"/>
        </w:rPr>
      </w:pPr>
      <w:r w:rsidRPr="005847B9">
        <w:rPr>
          <w:rFonts w:eastAsia="Calibri"/>
          <w:sz w:val="28"/>
          <w:szCs w:val="28"/>
          <w:lang w:eastAsia="en-US"/>
        </w:rPr>
        <w:t>Основной задачей в сфере дошкольного образовани</w:t>
      </w:r>
      <w:r w:rsidR="00E13534">
        <w:rPr>
          <w:rFonts w:eastAsia="Calibri"/>
          <w:sz w:val="28"/>
          <w:szCs w:val="28"/>
          <w:lang w:eastAsia="en-US"/>
        </w:rPr>
        <w:t>я до 2026</w:t>
      </w:r>
      <w:r w:rsidRPr="005847B9">
        <w:rPr>
          <w:rFonts w:eastAsia="Calibri"/>
          <w:sz w:val="28"/>
          <w:szCs w:val="28"/>
          <w:lang w:eastAsia="en-US"/>
        </w:rPr>
        <w:t xml:space="preserve"> года является задача формирования образовательной сети и финансово-экономических механизмов, обеспечивающих равный доступ населения к услугам дошкольного образования за счет:</w:t>
      </w:r>
    </w:p>
    <w:p w:rsidR="005847B9" w:rsidRPr="005847B9" w:rsidRDefault="005847B9" w:rsidP="005847B9">
      <w:pPr>
        <w:ind w:left="-360" w:right="-1" w:firstLine="502"/>
        <w:jc w:val="both"/>
        <w:rPr>
          <w:rFonts w:eastAsia="Calibri"/>
          <w:sz w:val="28"/>
          <w:szCs w:val="28"/>
          <w:lang w:eastAsia="en-US"/>
        </w:rPr>
      </w:pPr>
      <w:r w:rsidRPr="005847B9">
        <w:rPr>
          <w:rFonts w:eastAsia="Calibri"/>
          <w:sz w:val="28"/>
          <w:szCs w:val="28"/>
          <w:lang w:eastAsia="en-US"/>
        </w:rPr>
        <w:t>- обеспечения 100 процентов доступности дошкольного образования для детей в возрасте от 3 до 7 лет;</w:t>
      </w:r>
    </w:p>
    <w:p w:rsidR="005847B9" w:rsidRPr="005847B9" w:rsidRDefault="005847B9" w:rsidP="005847B9">
      <w:pPr>
        <w:autoSpaceDE w:val="0"/>
        <w:autoSpaceDN w:val="0"/>
        <w:adjustRightInd w:val="0"/>
        <w:jc w:val="both"/>
        <w:rPr>
          <w:rFonts w:eastAsia="Calibri"/>
          <w:sz w:val="28"/>
          <w:szCs w:val="28"/>
          <w:lang w:eastAsia="en-US"/>
        </w:rPr>
      </w:pPr>
      <w:r w:rsidRPr="005847B9">
        <w:rPr>
          <w:rFonts w:eastAsia="Calibri"/>
          <w:sz w:val="28"/>
          <w:szCs w:val="28"/>
          <w:lang w:eastAsia="en-US"/>
        </w:rPr>
        <w:t>- повышения охвата детей в возрасте до 3 лет услугами дошкольных образовательных организаций.</w:t>
      </w:r>
    </w:p>
    <w:p w:rsidR="005847B9" w:rsidRPr="005847B9" w:rsidRDefault="005847B9" w:rsidP="005847B9">
      <w:pPr>
        <w:autoSpaceDE w:val="0"/>
        <w:autoSpaceDN w:val="0"/>
        <w:adjustRightInd w:val="0"/>
        <w:ind w:firstLine="539"/>
        <w:jc w:val="both"/>
        <w:rPr>
          <w:rFonts w:eastAsia="Calibri"/>
          <w:sz w:val="28"/>
          <w:szCs w:val="28"/>
          <w:lang w:eastAsia="en-US"/>
        </w:rPr>
      </w:pPr>
    </w:p>
    <w:p w:rsidR="005847B9" w:rsidRPr="005847B9" w:rsidRDefault="005847B9" w:rsidP="005847B9">
      <w:pPr>
        <w:autoSpaceDE w:val="0"/>
        <w:autoSpaceDN w:val="0"/>
        <w:adjustRightInd w:val="0"/>
        <w:jc w:val="center"/>
        <w:rPr>
          <w:rFonts w:eastAsia="Calibri"/>
          <w:b/>
          <w:sz w:val="28"/>
          <w:szCs w:val="28"/>
          <w:lang w:eastAsia="en-US"/>
        </w:rPr>
      </w:pPr>
      <w:r w:rsidRPr="005847B9">
        <w:rPr>
          <w:rFonts w:eastAsia="Calibri"/>
          <w:b/>
          <w:sz w:val="28"/>
          <w:szCs w:val="28"/>
          <w:lang w:eastAsia="en-US"/>
        </w:rPr>
        <w:t>Общее образование</w:t>
      </w:r>
    </w:p>
    <w:p w:rsidR="005847B9" w:rsidRPr="005847B9" w:rsidRDefault="005847B9" w:rsidP="005847B9">
      <w:pPr>
        <w:autoSpaceDE w:val="0"/>
        <w:autoSpaceDN w:val="0"/>
        <w:adjustRightInd w:val="0"/>
        <w:jc w:val="both"/>
        <w:rPr>
          <w:rFonts w:eastAsia="Calibri"/>
          <w:lang w:eastAsia="en-US"/>
        </w:rPr>
      </w:pP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Система общего образования Нижнесергинского муниципального района включает в себя 20 общеобразовательных организаций, осуществляющих образовательную деятельность по основным образовательным программам </w:t>
      </w:r>
      <w:r w:rsidRPr="005847B9">
        <w:rPr>
          <w:rFonts w:eastAsia="Calibri"/>
          <w:sz w:val="28"/>
          <w:szCs w:val="28"/>
          <w:lang w:eastAsia="en-US"/>
        </w:rPr>
        <w:lastRenderedPageBreak/>
        <w:t>начального общего, основного общего и среднего общего образования. Из них 17 школ казенных, 2 автономных, 1 бюджетная, в том числе 16 – средних общеобразовательных школ, 4 – основных.</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Целенаправленная работа по реализации федеральных государственных образовательных стандартов начального общего</w:t>
      </w:r>
      <w:r w:rsidR="001C0D78">
        <w:rPr>
          <w:rFonts w:eastAsia="Calibri"/>
          <w:sz w:val="28"/>
          <w:szCs w:val="28"/>
          <w:lang w:eastAsia="en-US"/>
        </w:rPr>
        <w:t xml:space="preserve">, основного общего и </w:t>
      </w:r>
      <w:r w:rsidRPr="005847B9">
        <w:rPr>
          <w:rFonts w:eastAsia="Calibri"/>
          <w:sz w:val="28"/>
          <w:szCs w:val="28"/>
          <w:lang w:eastAsia="en-US"/>
        </w:rPr>
        <w:t>среднего общего образования являются приоритетными направлениями развития системы общего образования на территории Нижнесергинского муниципального района.</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Для приведения материальных и кадровых ресурсов системы образования в соответствие с требованиями федеральных государственных образовательных стандартов, значительные объемы средств областного и местного бюджетов направляются на развитие материальной базы образовательных организаций.</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В части обеспечения условий для развития общего образования первоочередное значение приобретает программа «Содействие созданию в субъектах Российской Федерации новых мест в общеобразовательных организациях»</w:t>
      </w:r>
    </w:p>
    <w:p w:rsidR="005847B9" w:rsidRPr="005847B9" w:rsidRDefault="00E13534" w:rsidP="005847B9">
      <w:pPr>
        <w:autoSpaceDE w:val="0"/>
        <w:autoSpaceDN w:val="0"/>
        <w:adjustRightInd w:val="0"/>
        <w:ind w:firstLine="540"/>
        <w:jc w:val="both"/>
        <w:rPr>
          <w:rFonts w:eastAsia="Calibri"/>
          <w:sz w:val="28"/>
          <w:szCs w:val="28"/>
          <w:lang w:eastAsia="en-US"/>
        </w:rPr>
      </w:pPr>
      <w:r w:rsidRPr="001C0D78">
        <w:rPr>
          <w:rFonts w:eastAsia="Calibri"/>
          <w:sz w:val="28"/>
          <w:szCs w:val="28"/>
          <w:lang w:eastAsia="en-US"/>
        </w:rPr>
        <w:t>На начало 2022</w:t>
      </w:r>
      <w:r w:rsidR="005847B9" w:rsidRPr="001C0D78">
        <w:rPr>
          <w:rFonts w:eastAsia="Calibri"/>
          <w:sz w:val="28"/>
          <w:szCs w:val="28"/>
          <w:lang w:eastAsia="en-US"/>
        </w:rPr>
        <w:t>/202</w:t>
      </w:r>
      <w:r w:rsidRPr="001C0D78">
        <w:rPr>
          <w:rFonts w:eastAsia="Calibri"/>
          <w:sz w:val="28"/>
          <w:szCs w:val="28"/>
          <w:lang w:eastAsia="en-US"/>
        </w:rPr>
        <w:t>3</w:t>
      </w:r>
      <w:r w:rsidR="005847B9" w:rsidRPr="001C0D78">
        <w:rPr>
          <w:rFonts w:eastAsia="Calibri"/>
          <w:sz w:val="28"/>
          <w:szCs w:val="28"/>
          <w:lang w:eastAsia="en-US"/>
        </w:rPr>
        <w:t xml:space="preserve"> учебного</w:t>
      </w:r>
      <w:r w:rsidR="005847B9" w:rsidRPr="005847B9">
        <w:rPr>
          <w:rFonts w:eastAsia="Calibri"/>
          <w:sz w:val="28"/>
          <w:szCs w:val="28"/>
          <w:lang w:eastAsia="en-US"/>
        </w:rPr>
        <w:t xml:space="preserve"> года численность общеобразовательных организаций, работающих в две смены, составила </w:t>
      </w:r>
      <w:r w:rsidR="001C0D78">
        <w:rPr>
          <w:rFonts w:eastAsia="Calibri"/>
          <w:sz w:val="28"/>
          <w:szCs w:val="28"/>
          <w:lang w:eastAsia="en-US"/>
        </w:rPr>
        <w:t>6</w:t>
      </w:r>
      <w:r w:rsidR="005847B9" w:rsidRPr="005847B9">
        <w:rPr>
          <w:rFonts w:eastAsia="Calibri"/>
          <w:sz w:val="28"/>
          <w:szCs w:val="28"/>
          <w:lang w:eastAsia="en-US"/>
        </w:rPr>
        <w:t xml:space="preserve"> единиц, или </w:t>
      </w:r>
      <w:r w:rsidR="001C0D78">
        <w:rPr>
          <w:rFonts w:eastAsia="Calibri"/>
          <w:sz w:val="28"/>
          <w:szCs w:val="28"/>
          <w:lang w:eastAsia="en-US"/>
        </w:rPr>
        <w:t>30</w:t>
      </w:r>
      <w:r w:rsidR="005847B9" w:rsidRPr="005847B9">
        <w:rPr>
          <w:rFonts w:eastAsia="Calibri"/>
          <w:sz w:val="28"/>
          <w:szCs w:val="28"/>
          <w:lang w:eastAsia="en-US"/>
        </w:rPr>
        <w:t xml:space="preserve">% от общего количества общеобразовательных организаций Нижнесергинского муниципального района.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Численность обучающихся, которые занимаются</w:t>
      </w:r>
      <w:r w:rsidR="00E13534">
        <w:rPr>
          <w:rFonts w:eastAsia="Calibri"/>
          <w:sz w:val="28"/>
          <w:szCs w:val="28"/>
          <w:lang w:eastAsia="en-US"/>
        </w:rPr>
        <w:t xml:space="preserve"> во вторую смену, на </w:t>
      </w:r>
      <w:r w:rsidR="00E13534" w:rsidRPr="00000FEE">
        <w:rPr>
          <w:rFonts w:eastAsia="Calibri"/>
          <w:sz w:val="28"/>
          <w:szCs w:val="28"/>
          <w:lang w:eastAsia="en-US"/>
        </w:rPr>
        <w:t>начало 2022</w:t>
      </w:r>
      <w:r w:rsidRPr="00000FEE">
        <w:rPr>
          <w:rFonts w:eastAsia="Calibri"/>
          <w:sz w:val="28"/>
          <w:szCs w:val="28"/>
          <w:lang w:eastAsia="en-US"/>
        </w:rPr>
        <w:t>/202</w:t>
      </w:r>
      <w:r w:rsidR="00E13534" w:rsidRPr="00000FEE">
        <w:rPr>
          <w:rFonts w:eastAsia="Calibri"/>
          <w:sz w:val="28"/>
          <w:szCs w:val="28"/>
          <w:lang w:eastAsia="en-US"/>
        </w:rPr>
        <w:t>3</w:t>
      </w:r>
      <w:r w:rsidRPr="00000FEE">
        <w:rPr>
          <w:rFonts w:eastAsia="Calibri"/>
          <w:sz w:val="28"/>
          <w:szCs w:val="28"/>
          <w:lang w:eastAsia="en-US"/>
        </w:rPr>
        <w:t xml:space="preserve"> учебного</w:t>
      </w:r>
      <w:r w:rsidRPr="005847B9">
        <w:rPr>
          <w:rFonts w:eastAsia="Calibri"/>
          <w:sz w:val="28"/>
          <w:szCs w:val="28"/>
          <w:lang w:eastAsia="en-US"/>
        </w:rPr>
        <w:t xml:space="preserve"> года составила </w:t>
      </w:r>
      <w:r w:rsidR="00000FEE">
        <w:rPr>
          <w:rFonts w:eastAsia="Calibri"/>
          <w:sz w:val="28"/>
          <w:szCs w:val="28"/>
          <w:lang w:eastAsia="en-US"/>
        </w:rPr>
        <w:t>769</w:t>
      </w:r>
      <w:r w:rsidRPr="005847B9">
        <w:rPr>
          <w:rFonts w:eastAsia="Calibri"/>
          <w:sz w:val="28"/>
          <w:szCs w:val="28"/>
          <w:lang w:eastAsia="en-US"/>
        </w:rPr>
        <w:t xml:space="preserve"> человек, или </w:t>
      </w:r>
      <w:r w:rsidR="00000FEE">
        <w:rPr>
          <w:rFonts w:eastAsia="Calibri"/>
          <w:sz w:val="28"/>
          <w:szCs w:val="28"/>
          <w:lang w:eastAsia="en-US"/>
        </w:rPr>
        <w:t xml:space="preserve">17,8 </w:t>
      </w:r>
      <w:r w:rsidRPr="005847B9">
        <w:rPr>
          <w:rFonts w:eastAsia="Calibri"/>
          <w:sz w:val="28"/>
          <w:szCs w:val="28"/>
          <w:lang w:eastAsia="en-US"/>
        </w:rPr>
        <w:t xml:space="preserve">% от общего количества обучающихся общеобразовательных организаций Нижнесергинского муниципального района. </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 xml:space="preserve">В целях принятия мер по созданию новых мест в общеобразовательных организациях, в соответствии с прогнозируемой потребностью принята государственная </w:t>
      </w:r>
      <w:hyperlink r:id="rId11" w:history="1">
        <w:r w:rsidRPr="00DB6EE9">
          <w:rPr>
            <w:rFonts w:eastAsia="Calibri"/>
            <w:sz w:val="28"/>
            <w:szCs w:val="28"/>
            <w:lang w:eastAsia="en-US"/>
          </w:rPr>
          <w:t>программа</w:t>
        </w:r>
      </w:hyperlink>
      <w:r w:rsidRPr="00DB6EE9">
        <w:rPr>
          <w:rFonts w:eastAsia="Calibri"/>
          <w:sz w:val="28"/>
          <w:szCs w:val="28"/>
          <w:lang w:eastAsia="en-US"/>
        </w:rPr>
        <w:t xml:space="preserve"> "Содействие созданию в Свердловской области (исходя из прогнозируемой потребности) новых мест в общеобразовательных организациях" на 2016 - 2025 годы", утвержденная Постановлением Правительства Свердловской области от 25.01.2016 N 53-ПП "Об утверждении государственной программы "Содействие созданию в Свердловской области (исходя из прогнозируемой потребности) новых мест в общеобразовательных организациях" на 2016 - 2025 годы" (далее - региональная программа).</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 xml:space="preserve">Целью региональной </w:t>
      </w:r>
      <w:hyperlink r:id="rId12" w:history="1">
        <w:r w:rsidRPr="00DB6EE9">
          <w:rPr>
            <w:rFonts w:eastAsia="Calibri"/>
            <w:sz w:val="28"/>
            <w:szCs w:val="28"/>
            <w:lang w:eastAsia="en-US"/>
          </w:rPr>
          <w:t>программы</w:t>
        </w:r>
      </w:hyperlink>
      <w:r w:rsidRPr="00DB6EE9">
        <w:rPr>
          <w:rFonts w:eastAsia="Calibri"/>
          <w:sz w:val="28"/>
          <w:szCs w:val="28"/>
          <w:lang w:eastAsia="en-US"/>
        </w:rPr>
        <w:t xml:space="preserve"> является создание в муниципальных образованиях, расположенных на территории Свердловской области, новых мест в общеобразовательных организациях в соответствии с прогнозируемой потребностью и современными требованиями к условиям обучения.</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 xml:space="preserve">Региональная </w:t>
      </w:r>
      <w:hyperlink r:id="rId13" w:history="1">
        <w:r w:rsidRPr="00DB6EE9">
          <w:rPr>
            <w:rFonts w:eastAsia="Calibri"/>
            <w:sz w:val="28"/>
            <w:szCs w:val="28"/>
            <w:lang w:eastAsia="en-US"/>
          </w:rPr>
          <w:t>программа</w:t>
        </w:r>
      </w:hyperlink>
      <w:r w:rsidRPr="00DB6EE9">
        <w:rPr>
          <w:rFonts w:eastAsia="Calibri"/>
          <w:sz w:val="28"/>
          <w:szCs w:val="28"/>
          <w:lang w:eastAsia="en-US"/>
        </w:rPr>
        <w:t xml:space="preserve"> будет реализовываться в 2016 - 2025 годах в два этапа:</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I этап - 2016 - 2020 годы;</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II этап - 2021 - 2025 годы.</w:t>
      </w:r>
    </w:p>
    <w:p w:rsidR="005847B9" w:rsidRPr="00DB6EE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На II этапе к 2025 году планируется перевести 100 процентов обучающихся из зданий школ с износом 50 процентов и выше в новые здания и обеспечить обучение в одну смену обучающихся 5 - 9 классов, удерживая существующий односменный режим обучения.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 xml:space="preserve">По состоянию на </w:t>
      </w:r>
      <w:r w:rsidR="003727C3" w:rsidRPr="00DB6EE9">
        <w:rPr>
          <w:rFonts w:eastAsia="Calibri"/>
          <w:sz w:val="28"/>
          <w:szCs w:val="28"/>
          <w:lang w:eastAsia="en-US"/>
        </w:rPr>
        <w:t>01.01.</w:t>
      </w:r>
      <w:r w:rsidRPr="00DB6EE9">
        <w:rPr>
          <w:rFonts w:eastAsia="Calibri"/>
          <w:sz w:val="28"/>
          <w:szCs w:val="28"/>
          <w:lang w:eastAsia="en-US"/>
        </w:rPr>
        <w:t>202</w:t>
      </w:r>
      <w:r w:rsidR="003727C3" w:rsidRPr="00DB6EE9">
        <w:rPr>
          <w:rFonts w:eastAsia="Calibri"/>
          <w:sz w:val="28"/>
          <w:szCs w:val="28"/>
          <w:lang w:eastAsia="en-US"/>
        </w:rPr>
        <w:t>3</w:t>
      </w:r>
      <w:r w:rsidRPr="00DB6EE9">
        <w:rPr>
          <w:rFonts w:eastAsia="Calibri"/>
          <w:sz w:val="28"/>
          <w:szCs w:val="28"/>
          <w:lang w:eastAsia="en-US"/>
        </w:rPr>
        <w:t xml:space="preserve"> в общеобразовательных</w:t>
      </w:r>
      <w:r w:rsidRPr="00090CD7">
        <w:rPr>
          <w:rFonts w:eastAsia="Calibri"/>
          <w:sz w:val="28"/>
          <w:szCs w:val="28"/>
          <w:lang w:eastAsia="en-US"/>
        </w:rPr>
        <w:t xml:space="preserve"> учреждениях Нижнесергинского муниципального района </w:t>
      </w:r>
      <w:r w:rsidR="007B5F9B" w:rsidRPr="00090CD7">
        <w:rPr>
          <w:rFonts w:eastAsia="Calibri"/>
          <w:sz w:val="28"/>
          <w:szCs w:val="28"/>
          <w:lang w:eastAsia="en-US"/>
        </w:rPr>
        <w:t>обучалось 4 323</w:t>
      </w:r>
      <w:r w:rsidRPr="00090CD7">
        <w:rPr>
          <w:rFonts w:eastAsia="Calibri"/>
          <w:sz w:val="28"/>
          <w:szCs w:val="28"/>
          <w:lang w:eastAsia="en-US"/>
        </w:rPr>
        <w:t xml:space="preserve"> </w:t>
      </w:r>
      <w:r w:rsidR="007B5F9B" w:rsidRPr="00090CD7">
        <w:rPr>
          <w:rFonts w:eastAsia="Calibri"/>
          <w:sz w:val="28"/>
          <w:szCs w:val="28"/>
          <w:lang w:eastAsia="en-US"/>
        </w:rPr>
        <w:t>ребёнка, в том числе 127 детей</w:t>
      </w:r>
      <w:r w:rsidRPr="00090CD7">
        <w:rPr>
          <w:rFonts w:eastAsia="Calibri"/>
          <w:sz w:val="28"/>
          <w:szCs w:val="28"/>
          <w:lang w:eastAsia="en-US"/>
        </w:rPr>
        <w:t xml:space="preserve"> с ограниченными возможностями здоровья (далее – ОВЗ), </w:t>
      </w:r>
      <w:r w:rsidR="007B5F9B" w:rsidRPr="00090CD7">
        <w:rPr>
          <w:rFonts w:eastAsia="Calibri"/>
          <w:sz w:val="28"/>
          <w:szCs w:val="28"/>
          <w:lang w:eastAsia="en-US"/>
        </w:rPr>
        <w:t>41</w:t>
      </w:r>
      <w:r w:rsidRPr="00090CD7">
        <w:rPr>
          <w:rFonts w:eastAsia="Calibri"/>
          <w:sz w:val="28"/>
          <w:szCs w:val="28"/>
          <w:lang w:eastAsia="en-US"/>
        </w:rPr>
        <w:t xml:space="preserve"> </w:t>
      </w:r>
      <w:r w:rsidR="007B5F9B" w:rsidRPr="00090CD7">
        <w:rPr>
          <w:rFonts w:eastAsia="Calibri"/>
          <w:sz w:val="28"/>
          <w:szCs w:val="28"/>
          <w:lang w:eastAsia="en-US"/>
        </w:rPr>
        <w:t>ребёнок-инвалид</w:t>
      </w:r>
      <w:r w:rsidRPr="00090CD7">
        <w:rPr>
          <w:rFonts w:eastAsia="Calibri"/>
          <w:sz w:val="28"/>
          <w:szCs w:val="28"/>
          <w:lang w:eastAsia="en-US"/>
        </w:rPr>
        <w:t xml:space="preserve"> и </w:t>
      </w:r>
      <w:r w:rsidR="007B5F9B" w:rsidRPr="00090CD7">
        <w:rPr>
          <w:rFonts w:eastAsia="Calibri"/>
          <w:sz w:val="28"/>
          <w:szCs w:val="28"/>
          <w:lang w:eastAsia="en-US"/>
        </w:rPr>
        <w:t>27</w:t>
      </w:r>
      <w:r w:rsidRPr="00090CD7">
        <w:rPr>
          <w:rFonts w:eastAsia="Calibri"/>
          <w:sz w:val="28"/>
          <w:szCs w:val="28"/>
          <w:lang w:eastAsia="en-US"/>
        </w:rPr>
        <w:t xml:space="preserve"> детей-инвалидов с ОВЗ.</w:t>
      </w:r>
    </w:p>
    <w:p w:rsidR="005847B9" w:rsidRDefault="005847B9" w:rsidP="005847B9">
      <w:pPr>
        <w:spacing w:line="276" w:lineRule="auto"/>
        <w:ind w:firstLine="708"/>
        <w:contextualSpacing/>
        <w:jc w:val="both"/>
        <w:rPr>
          <w:rFonts w:eastAsia="Calibri"/>
          <w:sz w:val="28"/>
          <w:szCs w:val="28"/>
          <w:lang w:eastAsia="en-US"/>
        </w:rPr>
      </w:pPr>
      <w:r w:rsidRPr="005847B9">
        <w:rPr>
          <w:rFonts w:eastAsia="Calibri"/>
          <w:sz w:val="28"/>
          <w:szCs w:val="28"/>
          <w:lang w:eastAsia="en-US"/>
        </w:rPr>
        <w:t xml:space="preserve">Образование обучающихся с ОВЗ в образовательных учреждениях Нижнесергинского муниципального района организовано в группах и классах </w:t>
      </w:r>
      <w:r w:rsidRPr="005847B9">
        <w:rPr>
          <w:rFonts w:eastAsia="Calibri"/>
          <w:sz w:val="28"/>
          <w:szCs w:val="28"/>
          <w:lang w:eastAsia="en-US"/>
        </w:rPr>
        <w:lastRenderedPageBreak/>
        <w:t>совместно с другими обучающимися. Данные по детям с ОВЗ и детям-инвалидам по уровням обучения приведены ниже в таблице:</w:t>
      </w:r>
    </w:p>
    <w:p w:rsidR="00DB6EE9" w:rsidRPr="005847B9" w:rsidRDefault="00DB6EE9" w:rsidP="005847B9">
      <w:pPr>
        <w:spacing w:line="276" w:lineRule="auto"/>
        <w:ind w:firstLine="708"/>
        <w:contextualSpacing/>
        <w:jc w:val="both"/>
        <w:rPr>
          <w:rFonts w:eastAsia="Calibri"/>
          <w:sz w:val="28"/>
          <w:szCs w:val="28"/>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70"/>
        <w:gridCol w:w="1186"/>
        <w:gridCol w:w="2268"/>
        <w:gridCol w:w="2409"/>
        <w:gridCol w:w="1412"/>
      </w:tblGrid>
      <w:tr w:rsidR="005847B9" w:rsidRPr="005847B9" w:rsidTr="005847B9">
        <w:trPr>
          <w:jc w:val="center"/>
        </w:trPr>
        <w:tc>
          <w:tcPr>
            <w:tcW w:w="2070" w:type="dxa"/>
            <w:tcBorders>
              <w:top w:val="single" w:sz="4" w:space="0" w:color="000000"/>
              <w:left w:val="single" w:sz="4" w:space="0" w:color="000000"/>
              <w:bottom w:val="single" w:sz="4" w:space="0" w:color="000000"/>
              <w:right w:val="single" w:sz="4" w:space="0" w:color="000000"/>
            </w:tcBorders>
          </w:tcPr>
          <w:p w:rsidR="005847B9" w:rsidRPr="005847B9" w:rsidRDefault="005847B9" w:rsidP="005847B9">
            <w:pPr>
              <w:jc w:val="both"/>
              <w:rPr>
                <w:rFonts w:eastAsia="Calibri"/>
                <w:sz w:val="28"/>
                <w:szCs w:val="28"/>
                <w:lang w:eastAsia="en-US"/>
              </w:rPr>
            </w:pPr>
          </w:p>
        </w:tc>
        <w:tc>
          <w:tcPr>
            <w:tcW w:w="1186"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b/>
                <w:sz w:val="28"/>
                <w:szCs w:val="28"/>
                <w:lang w:eastAsia="en-US"/>
              </w:rPr>
            </w:pPr>
            <w:r w:rsidRPr="005847B9">
              <w:rPr>
                <w:rFonts w:eastAsia="Calibri"/>
                <w:b/>
                <w:sz w:val="28"/>
                <w:szCs w:val="28"/>
                <w:lang w:eastAsia="en-US"/>
              </w:rPr>
              <w:t>ОВЗ</w:t>
            </w:r>
          </w:p>
        </w:tc>
        <w:tc>
          <w:tcPr>
            <w:tcW w:w="2268"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b/>
                <w:sz w:val="28"/>
                <w:szCs w:val="28"/>
                <w:lang w:eastAsia="en-US"/>
              </w:rPr>
            </w:pPr>
            <w:r w:rsidRPr="005847B9">
              <w:rPr>
                <w:rFonts w:eastAsia="Calibri"/>
                <w:b/>
                <w:sz w:val="28"/>
                <w:szCs w:val="28"/>
                <w:lang w:eastAsia="en-US"/>
              </w:rPr>
              <w:t>Дети-инвалиды</w:t>
            </w:r>
          </w:p>
        </w:tc>
        <w:tc>
          <w:tcPr>
            <w:tcW w:w="2409"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b/>
                <w:sz w:val="28"/>
                <w:szCs w:val="28"/>
                <w:lang w:eastAsia="en-US"/>
              </w:rPr>
            </w:pPr>
            <w:r w:rsidRPr="005847B9">
              <w:rPr>
                <w:rFonts w:eastAsia="Calibri"/>
                <w:b/>
                <w:sz w:val="28"/>
                <w:szCs w:val="28"/>
                <w:lang w:eastAsia="en-US"/>
              </w:rPr>
              <w:t>Инвалиды с ОВЗ</w:t>
            </w:r>
          </w:p>
        </w:tc>
        <w:tc>
          <w:tcPr>
            <w:tcW w:w="1412"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sz w:val="28"/>
                <w:szCs w:val="28"/>
                <w:lang w:eastAsia="en-US"/>
              </w:rPr>
            </w:pPr>
            <w:r w:rsidRPr="005847B9">
              <w:rPr>
                <w:rFonts w:eastAsia="Calibri"/>
                <w:sz w:val="28"/>
                <w:szCs w:val="28"/>
                <w:lang w:eastAsia="en-US"/>
              </w:rPr>
              <w:t>итого</w:t>
            </w:r>
          </w:p>
        </w:tc>
      </w:tr>
      <w:tr w:rsidR="005847B9" w:rsidRPr="005847B9" w:rsidTr="005847B9">
        <w:trPr>
          <w:trHeight w:val="720"/>
          <w:jc w:val="center"/>
        </w:trPr>
        <w:tc>
          <w:tcPr>
            <w:tcW w:w="2070" w:type="dxa"/>
            <w:tcBorders>
              <w:top w:val="single" w:sz="4" w:space="0" w:color="000000"/>
              <w:left w:val="single" w:sz="4" w:space="0" w:color="000000"/>
              <w:bottom w:val="single" w:sz="4" w:space="0" w:color="000000"/>
              <w:right w:val="single" w:sz="4" w:space="0" w:color="000000"/>
            </w:tcBorders>
          </w:tcPr>
          <w:p w:rsidR="005847B9" w:rsidRPr="005847B9" w:rsidRDefault="005847B9" w:rsidP="005847B9">
            <w:pPr>
              <w:jc w:val="both"/>
              <w:rPr>
                <w:rFonts w:eastAsia="Calibri"/>
                <w:sz w:val="28"/>
                <w:szCs w:val="28"/>
                <w:lang w:eastAsia="en-US"/>
              </w:rPr>
            </w:pPr>
            <w:r w:rsidRPr="005847B9">
              <w:rPr>
                <w:rFonts w:eastAsia="Calibri"/>
                <w:sz w:val="28"/>
                <w:szCs w:val="28"/>
                <w:lang w:eastAsia="en-US"/>
              </w:rPr>
              <w:t xml:space="preserve">Начальная </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школа:</w:t>
            </w:r>
          </w:p>
          <w:p w:rsidR="005847B9" w:rsidRPr="005847B9" w:rsidRDefault="005847B9" w:rsidP="005847B9">
            <w:pPr>
              <w:jc w:val="both"/>
              <w:rPr>
                <w:rFonts w:eastAsia="Calibri"/>
                <w:sz w:val="28"/>
                <w:szCs w:val="28"/>
                <w:lang w:eastAsia="en-US"/>
              </w:rPr>
            </w:pPr>
          </w:p>
        </w:tc>
        <w:tc>
          <w:tcPr>
            <w:tcW w:w="1186"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672065">
            <w:pPr>
              <w:jc w:val="both"/>
              <w:rPr>
                <w:rFonts w:eastAsia="Calibri"/>
                <w:sz w:val="28"/>
                <w:szCs w:val="28"/>
                <w:lang w:eastAsia="en-US"/>
              </w:rPr>
            </w:pPr>
            <w:r>
              <w:rPr>
                <w:rFonts w:eastAsia="Calibri"/>
                <w:sz w:val="28"/>
                <w:szCs w:val="28"/>
                <w:lang w:eastAsia="en-US"/>
              </w:rPr>
              <w:t>58</w:t>
            </w:r>
          </w:p>
        </w:tc>
        <w:tc>
          <w:tcPr>
            <w:tcW w:w="2268"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672065">
            <w:pPr>
              <w:jc w:val="both"/>
              <w:rPr>
                <w:rFonts w:eastAsia="Calibri"/>
                <w:sz w:val="28"/>
                <w:szCs w:val="28"/>
                <w:lang w:eastAsia="en-US"/>
              </w:rPr>
            </w:pPr>
            <w:r w:rsidRPr="005847B9">
              <w:rPr>
                <w:rFonts w:eastAsia="Calibri"/>
                <w:sz w:val="28"/>
                <w:szCs w:val="28"/>
                <w:lang w:eastAsia="en-US"/>
              </w:rPr>
              <w:t>1</w:t>
            </w:r>
            <w:r w:rsidR="00672065">
              <w:rPr>
                <w:rFonts w:eastAsia="Calibri"/>
                <w:sz w:val="28"/>
                <w:szCs w:val="28"/>
                <w:lang w:eastAsia="en-US"/>
              </w:rPr>
              <w:t>6</w:t>
            </w:r>
          </w:p>
        </w:tc>
        <w:tc>
          <w:tcPr>
            <w:tcW w:w="2409"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5847B9">
            <w:pPr>
              <w:jc w:val="both"/>
              <w:rPr>
                <w:rFonts w:eastAsia="Calibri"/>
                <w:sz w:val="28"/>
                <w:szCs w:val="28"/>
                <w:lang w:eastAsia="en-US"/>
              </w:rPr>
            </w:pPr>
            <w:r>
              <w:rPr>
                <w:rFonts w:eastAsia="Calibri"/>
                <w:sz w:val="28"/>
                <w:szCs w:val="28"/>
                <w:lang w:eastAsia="en-US"/>
              </w:rPr>
              <w:t>15</w:t>
            </w:r>
          </w:p>
        </w:tc>
        <w:tc>
          <w:tcPr>
            <w:tcW w:w="1412"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672065">
            <w:pPr>
              <w:jc w:val="both"/>
              <w:rPr>
                <w:rFonts w:eastAsia="Calibri"/>
                <w:sz w:val="28"/>
                <w:szCs w:val="28"/>
                <w:lang w:eastAsia="en-US"/>
              </w:rPr>
            </w:pPr>
            <w:r w:rsidRPr="005847B9">
              <w:rPr>
                <w:rFonts w:eastAsia="Calibri"/>
                <w:sz w:val="28"/>
                <w:szCs w:val="28"/>
                <w:lang w:eastAsia="en-US"/>
              </w:rPr>
              <w:t>8</w:t>
            </w:r>
            <w:r w:rsidR="00672065">
              <w:rPr>
                <w:rFonts w:eastAsia="Calibri"/>
                <w:sz w:val="28"/>
                <w:szCs w:val="28"/>
                <w:lang w:eastAsia="en-US"/>
              </w:rPr>
              <w:t>9</w:t>
            </w:r>
          </w:p>
        </w:tc>
      </w:tr>
      <w:tr w:rsidR="005847B9" w:rsidRPr="005847B9" w:rsidTr="005847B9">
        <w:trPr>
          <w:jc w:val="center"/>
        </w:trPr>
        <w:tc>
          <w:tcPr>
            <w:tcW w:w="2070" w:type="dxa"/>
            <w:tcBorders>
              <w:top w:val="single" w:sz="4" w:space="0" w:color="000000"/>
              <w:left w:val="single" w:sz="4" w:space="0" w:color="000000"/>
              <w:bottom w:val="single" w:sz="4" w:space="0" w:color="000000"/>
              <w:right w:val="single" w:sz="4" w:space="0" w:color="000000"/>
            </w:tcBorders>
          </w:tcPr>
          <w:p w:rsidR="005847B9" w:rsidRPr="005847B9" w:rsidRDefault="005847B9" w:rsidP="005847B9">
            <w:pPr>
              <w:jc w:val="both"/>
              <w:rPr>
                <w:rFonts w:eastAsia="Calibri"/>
                <w:sz w:val="28"/>
                <w:szCs w:val="28"/>
                <w:lang w:eastAsia="en-US"/>
              </w:rPr>
            </w:pPr>
            <w:r w:rsidRPr="005847B9">
              <w:rPr>
                <w:rFonts w:eastAsia="Calibri"/>
                <w:sz w:val="28"/>
                <w:szCs w:val="28"/>
                <w:lang w:eastAsia="en-US"/>
              </w:rPr>
              <w:t>Основное</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 xml:space="preserve"> образование:</w:t>
            </w:r>
          </w:p>
          <w:p w:rsidR="005847B9" w:rsidRPr="005847B9" w:rsidRDefault="005847B9" w:rsidP="005847B9">
            <w:pPr>
              <w:jc w:val="both"/>
              <w:rPr>
                <w:rFonts w:eastAsia="Calibri"/>
                <w:sz w:val="28"/>
                <w:szCs w:val="28"/>
                <w:lang w:eastAsia="en-US"/>
              </w:rPr>
            </w:pPr>
          </w:p>
        </w:tc>
        <w:tc>
          <w:tcPr>
            <w:tcW w:w="1186" w:type="dxa"/>
            <w:tcBorders>
              <w:top w:val="single" w:sz="4" w:space="0" w:color="000000"/>
              <w:left w:val="single" w:sz="4" w:space="0" w:color="000000"/>
              <w:bottom w:val="single" w:sz="4" w:space="0" w:color="000000"/>
              <w:right w:val="single" w:sz="4" w:space="0" w:color="000000"/>
            </w:tcBorders>
          </w:tcPr>
          <w:p w:rsidR="005847B9" w:rsidRPr="005847B9" w:rsidRDefault="00672065" w:rsidP="005847B9">
            <w:pPr>
              <w:jc w:val="both"/>
              <w:rPr>
                <w:rFonts w:eastAsia="Calibri"/>
                <w:sz w:val="28"/>
                <w:szCs w:val="28"/>
                <w:lang w:eastAsia="en-US"/>
              </w:rPr>
            </w:pPr>
            <w:r>
              <w:rPr>
                <w:rFonts w:eastAsia="Calibri"/>
                <w:sz w:val="28"/>
                <w:szCs w:val="28"/>
                <w:lang w:eastAsia="en-US"/>
              </w:rPr>
              <w:t>69</w:t>
            </w:r>
          </w:p>
          <w:p w:rsidR="005847B9" w:rsidRPr="005847B9" w:rsidRDefault="005847B9" w:rsidP="005847B9">
            <w:pPr>
              <w:jc w:val="both"/>
              <w:rPr>
                <w:rFonts w:eastAsia="Calibri"/>
                <w:sz w:val="28"/>
                <w:szCs w:val="28"/>
                <w:lang w:eastAsia="en-US"/>
              </w:rPr>
            </w:pPr>
          </w:p>
        </w:tc>
        <w:tc>
          <w:tcPr>
            <w:tcW w:w="2268"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sz w:val="28"/>
                <w:szCs w:val="28"/>
                <w:lang w:eastAsia="en-US"/>
              </w:rPr>
            </w:pPr>
            <w:r w:rsidRPr="005847B9">
              <w:rPr>
                <w:rFonts w:eastAsia="Calibri"/>
                <w:sz w:val="28"/>
                <w:szCs w:val="28"/>
                <w:lang w:eastAsia="en-US"/>
              </w:rPr>
              <w:t>23</w:t>
            </w:r>
          </w:p>
        </w:tc>
        <w:tc>
          <w:tcPr>
            <w:tcW w:w="2409"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5847B9">
            <w:pPr>
              <w:jc w:val="both"/>
              <w:rPr>
                <w:rFonts w:eastAsia="Calibri"/>
                <w:sz w:val="28"/>
                <w:szCs w:val="28"/>
                <w:lang w:eastAsia="en-US"/>
              </w:rPr>
            </w:pPr>
            <w:r>
              <w:rPr>
                <w:rFonts w:eastAsia="Calibri"/>
                <w:sz w:val="28"/>
                <w:szCs w:val="28"/>
                <w:lang w:eastAsia="en-US"/>
              </w:rPr>
              <w:t>12</w:t>
            </w:r>
          </w:p>
        </w:tc>
        <w:tc>
          <w:tcPr>
            <w:tcW w:w="1412"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672065">
            <w:pPr>
              <w:jc w:val="both"/>
              <w:rPr>
                <w:rFonts w:eastAsia="Calibri"/>
                <w:sz w:val="28"/>
                <w:szCs w:val="28"/>
                <w:lang w:eastAsia="en-US"/>
              </w:rPr>
            </w:pPr>
            <w:r>
              <w:rPr>
                <w:rFonts w:eastAsia="Calibri"/>
                <w:sz w:val="28"/>
                <w:szCs w:val="28"/>
                <w:lang w:eastAsia="en-US"/>
              </w:rPr>
              <w:t>104</w:t>
            </w:r>
          </w:p>
        </w:tc>
      </w:tr>
      <w:tr w:rsidR="005847B9" w:rsidRPr="005847B9" w:rsidTr="005847B9">
        <w:trPr>
          <w:jc w:val="center"/>
        </w:trPr>
        <w:tc>
          <w:tcPr>
            <w:tcW w:w="2070"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sz w:val="28"/>
                <w:szCs w:val="28"/>
                <w:lang w:eastAsia="en-US"/>
              </w:rPr>
            </w:pPr>
            <w:r w:rsidRPr="005847B9">
              <w:rPr>
                <w:rFonts w:eastAsia="Calibri"/>
                <w:sz w:val="28"/>
                <w:szCs w:val="28"/>
                <w:lang w:eastAsia="en-US"/>
              </w:rPr>
              <w:t xml:space="preserve">Среднее </w:t>
            </w:r>
          </w:p>
          <w:p w:rsidR="005847B9" w:rsidRPr="005847B9" w:rsidRDefault="005847B9" w:rsidP="005847B9">
            <w:pPr>
              <w:jc w:val="both"/>
              <w:rPr>
                <w:rFonts w:eastAsia="Calibri"/>
                <w:sz w:val="28"/>
                <w:szCs w:val="28"/>
                <w:lang w:eastAsia="en-US"/>
              </w:rPr>
            </w:pPr>
            <w:r w:rsidRPr="005847B9">
              <w:rPr>
                <w:rFonts w:eastAsia="Calibri"/>
                <w:sz w:val="28"/>
                <w:szCs w:val="28"/>
                <w:lang w:eastAsia="en-US"/>
              </w:rPr>
              <w:t>образование:</w:t>
            </w:r>
          </w:p>
        </w:tc>
        <w:tc>
          <w:tcPr>
            <w:tcW w:w="1186" w:type="dxa"/>
            <w:tcBorders>
              <w:top w:val="single" w:sz="4" w:space="0" w:color="000000"/>
              <w:left w:val="single" w:sz="4" w:space="0" w:color="000000"/>
              <w:bottom w:val="single" w:sz="4" w:space="0" w:color="000000"/>
              <w:right w:val="single" w:sz="4" w:space="0" w:color="000000"/>
            </w:tcBorders>
          </w:tcPr>
          <w:p w:rsidR="005847B9" w:rsidRPr="005847B9" w:rsidRDefault="005847B9" w:rsidP="00672065">
            <w:pPr>
              <w:jc w:val="both"/>
              <w:rPr>
                <w:rFonts w:eastAsia="Calibri"/>
                <w:sz w:val="28"/>
                <w:szCs w:val="28"/>
                <w:lang w:eastAsia="en-US"/>
              </w:rPr>
            </w:pPr>
          </w:p>
        </w:tc>
        <w:tc>
          <w:tcPr>
            <w:tcW w:w="2268"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5847B9">
            <w:pPr>
              <w:jc w:val="both"/>
              <w:rPr>
                <w:rFonts w:eastAsia="Calibri"/>
                <w:sz w:val="28"/>
                <w:szCs w:val="28"/>
                <w:lang w:eastAsia="en-US"/>
              </w:rPr>
            </w:pPr>
            <w:r>
              <w:rPr>
                <w:rFonts w:eastAsia="Calibri"/>
                <w:sz w:val="28"/>
                <w:szCs w:val="28"/>
                <w:lang w:eastAsia="en-US"/>
              </w:rPr>
              <w:t>2</w:t>
            </w:r>
          </w:p>
        </w:tc>
        <w:tc>
          <w:tcPr>
            <w:tcW w:w="2409" w:type="dxa"/>
            <w:tcBorders>
              <w:top w:val="single" w:sz="4" w:space="0" w:color="000000"/>
              <w:left w:val="single" w:sz="4" w:space="0" w:color="000000"/>
              <w:bottom w:val="single" w:sz="4" w:space="0" w:color="000000"/>
              <w:right w:val="single" w:sz="4" w:space="0" w:color="000000"/>
            </w:tcBorders>
            <w:hideMark/>
          </w:tcPr>
          <w:p w:rsidR="005847B9" w:rsidRPr="005847B9" w:rsidRDefault="005847B9" w:rsidP="005847B9">
            <w:pPr>
              <w:jc w:val="both"/>
              <w:rPr>
                <w:rFonts w:eastAsia="Calibri"/>
                <w:sz w:val="28"/>
                <w:szCs w:val="28"/>
                <w:lang w:eastAsia="en-US"/>
              </w:rPr>
            </w:pPr>
          </w:p>
        </w:tc>
        <w:tc>
          <w:tcPr>
            <w:tcW w:w="1412" w:type="dxa"/>
            <w:tcBorders>
              <w:top w:val="single" w:sz="4" w:space="0" w:color="000000"/>
              <w:left w:val="single" w:sz="4" w:space="0" w:color="000000"/>
              <w:bottom w:val="single" w:sz="4" w:space="0" w:color="000000"/>
              <w:right w:val="single" w:sz="4" w:space="0" w:color="000000"/>
            </w:tcBorders>
            <w:hideMark/>
          </w:tcPr>
          <w:p w:rsidR="005847B9" w:rsidRPr="005847B9" w:rsidRDefault="00672065" w:rsidP="005847B9">
            <w:pPr>
              <w:jc w:val="both"/>
              <w:rPr>
                <w:rFonts w:eastAsia="Calibri"/>
                <w:sz w:val="28"/>
                <w:szCs w:val="28"/>
                <w:lang w:eastAsia="en-US"/>
              </w:rPr>
            </w:pPr>
            <w:r>
              <w:rPr>
                <w:rFonts w:eastAsia="Calibri"/>
                <w:sz w:val="28"/>
                <w:szCs w:val="28"/>
                <w:lang w:eastAsia="en-US"/>
              </w:rPr>
              <w:t>2</w:t>
            </w:r>
          </w:p>
        </w:tc>
      </w:tr>
    </w:tbl>
    <w:p w:rsidR="005847B9" w:rsidRPr="005847B9" w:rsidRDefault="005847B9" w:rsidP="005847B9">
      <w:pPr>
        <w:autoSpaceDE w:val="0"/>
        <w:autoSpaceDN w:val="0"/>
        <w:adjustRightInd w:val="0"/>
        <w:ind w:firstLine="540"/>
        <w:jc w:val="both"/>
        <w:rPr>
          <w:rFonts w:eastAsia="Calibri"/>
          <w:sz w:val="28"/>
          <w:szCs w:val="28"/>
          <w:lang w:eastAsia="en-US"/>
        </w:rPr>
      </w:pP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Обеспечению качественного и доступного образования детей с ограниченными возможностями здоровья и инвалидностью в условиях введения федеральных государственных стандартов образования для обучающихся с ограниченными возможностями здоровья в Нижнесергинском муниципальном районе уделяется большое внимание.</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Создана и развивается система межведомственного взаимодействия по оказанию психолого-педагогической, медицинской и социальной помощи детям с особыми образовательными потребностями, в том числе оказания ранней помощи детям. Развиваются условия для решения социальных проблем детей с ограниченными возможностями здоровья.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Основной задаче</w:t>
      </w:r>
      <w:r w:rsidR="003727C3">
        <w:rPr>
          <w:rFonts w:eastAsia="Calibri"/>
          <w:sz w:val="28"/>
          <w:szCs w:val="28"/>
          <w:lang w:eastAsia="en-US"/>
        </w:rPr>
        <w:t xml:space="preserve">й по данному направлению </w:t>
      </w:r>
      <w:r w:rsidRPr="005847B9">
        <w:rPr>
          <w:rFonts w:eastAsia="Calibri"/>
          <w:sz w:val="28"/>
          <w:szCs w:val="28"/>
          <w:lang w:eastAsia="en-US"/>
        </w:rPr>
        <w:t xml:space="preserve">в соответствии с государственной </w:t>
      </w:r>
      <w:hyperlink r:id="rId14" w:history="1">
        <w:r w:rsidRPr="005847B9">
          <w:rPr>
            <w:rFonts w:eastAsia="Calibri"/>
            <w:sz w:val="28"/>
            <w:szCs w:val="28"/>
            <w:lang w:eastAsia="en-US"/>
          </w:rPr>
          <w:t>программой</w:t>
        </w:r>
      </w:hyperlink>
      <w:r w:rsidRPr="005847B9">
        <w:rPr>
          <w:rFonts w:eastAsia="Calibri"/>
          <w:sz w:val="28"/>
          <w:szCs w:val="28"/>
          <w:lang w:eastAsia="en-US"/>
        </w:rPr>
        <w:t xml:space="preserve"> "Доступная среда" является создание специальных условий для получения образования детьми-инвалидами и детьми с ограниченными возможностями здоровья во всех общеобразовательных организациях Нижнесергинского муниципального района.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Реализация программных мероприятий по капитальному ремонту зданий и сооружений, инженерных сетей образовательных </w:t>
      </w:r>
      <w:r w:rsidR="00CF01CC" w:rsidRPr="005847B9">
        <w:rPr>
          <w:rFonts w:eastAsia="Calibri"/>
          <w:sz w:val="28"/>
          <w:szCs w:val="28"/>
          <w:lang w:eastAsia="en-US"/>
        </w:rPr>
        <w:t>организаций, позволит</w:t>
      </w:r>
      <w:r w:rsidRPr="005847B9">
        <w:rPr>
          <w:rFonts w:eastAsia="Calibri"/>
          <w:sz w:val="28"/>
          <w:szCs w:val="28"/>
          <w:lang w:eastAsia="en-US"/>
        </w:rPr>
        <w:t xml:space="preserve"> обеспечить стабильное функционирование муниципальных общеобразовательных организаций района, создать безопасные условия для осуществления образовательного процесса, обеспечить современные комфортные условия функционирования образовательной среды. Плановое инструментальное обследование объектов капитального ремонта позволит сформировать перечень образовательных организаций, которые смогут принять участие в государственных и региональных программах при отборе муниципальных общеобразовательных организаций Свердловской области  для получения бюджетных средств консолидированного бюджета на проведение капитального ремонта, создание современной образовательной среды, ввод новых мест в общеобразовательных организациях Нижнесергинского муниципального района.</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В общеобразовательных организациях, в том числе расположенных в сельской местности, создаются современные условия для занятия физической культурой и спортом для повышения качества школьного образования в условиях реализации и введения федеральных государственных образовательных стандартов.    Ежегодно проводятся капитальные (текущие) ремонты спортивных залов в общеобразовательных организациях, расположенных в сельской местности, проводится ремонт и модернизация открытых плоскостных сооружений. В </w:t>
      </w:r>
      <w:r w:rsidRPr="005847B9">
        <w:rPr>
          <w:rFonts w:eastAsia="Calibri"/>
          <w:sz w:val="28"/>
          <w:szCs w:val="28"/>
          <w:lang w:eastAsia="en-US"/>
        </w:rPr>
        <w:lastRenderedPageBreak/>
        <w:t>результате проведения капитального (текущего) ремонта спортивных залов общеобразовательных организаций, расположенных в сельской местности, создаются современные условия для занятия учащимися физической культурой и спортом, обеспечивается возможность расширения численности учащихся и взрослого населения для привлечения их к занятиям различными  видами спорта, в том числе  учащихся во внеурочное время, а также предоставляется возможность проведения физкультурно-оздоровительных, спортивно-массовых мероприятий муниципального уровня на более качественном уровне, проводятся массовые мероприятия по реализации Всероссийского физкультурно-спортивного комплекса «Готов к труду и обороне».</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Необходимо продолжить работу в данном направлении.</w:t>
      </w:r>
    </w:p>
    <w:p w:rsidR="005847B9" w:rsidRPr="00DB6EE9" w:rsidRDefault="005847B9" w:rsidP="005847B9">
      <w:pPr>
        <w:autoSpaceDE w:val="0"/>
        <w:autoSpaceDN w:val="0"/>
        <w:adjustRightInd w:val="0"/>
        <w:ind w:firstLine="567"/>
        <w:jc w:val="both"/>
        <w:rPr>
          <w:rFonts w:eastAsia="Calibri"/>
          <w:sz w:val="28"/>
          <w:szCs w:val="28"/>
          <w:lang w:eastAsia="en-US"/>
        </w:rPr>
      </w:pPr>
      <w:r w:rsidRPr="005847B9">
        <w:rPr>
          <w:rFonts w:eastAsia="Calibri"/>
          <w:sz w:val="28"/>
          <w:szCs w:val="28"/>
          <w:lang w:eastAsia="en-US"/>
        </w:rPr>
        <w:t>Начиная с 2011 года значительные объемы средств областного и федерального бюджетов направляются на развитие материальной базы образовательных организаций</w:t>
      </w:r>
      <w:r w:rsidRPr="00DB6EE9">
        <w:rPr>
          <w:rFonts w:eastAsia="Calibri"/>
          <w:sz w:val="28"/>
          <w:szCs w:val="28"/>
          <w:lang w:eastAsia="en-US"/>
        </w:rPr>
        <w:t>. С 1 января 2019 года размер базового норматива финансирования расходов муниципальных общеобразовательных организаций на приобретение учебников и учебных пособий, средств обучения, игр, игрушек на одного обучающегося, осваивающего образовательную программу начального общего, основного общего, среднего общего образования, увеличился с 1935 до 2529 рублей, что позволяет обеспечивать учебниками обучающихся в условиях обновления федерального перечня учебников и увеличения стоимости учебников. Обеспеченность школ учебниками составляет 100%. Библиотек и комплектуются учебно-методической литературой, печатными образовательными ресурсами и материалами по всем учебным предметам образовательной программы. Однако необходимо повышать уровень обеспеченности общеобразовательных организаций в части комплектования электронными образовательными ресурсами (далее – ЭОР) и учебниками с электронными приложениями.</w:t>
      </w:r>
    </w:p>
    <w:p w:rsidR="005847B9" w:rsidRPr="005847B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Основная цель в части обеспечения безопасности образовательного процесса - обеспечение условий, гарантирующих</w:t>
      </w:r>
      <w:r w:rsidRPr="005847B9">
        <w:rPr>
          <w:rFonts w:eastAsia="Calibri"/>
          <w:sz w:val="28"/>
          <w:szCs w:val="28"/>
          <w:lang w:eastAsia="en-US"/>
        </w:rPr>
        <w:t xml:space="preserve"> сохранение жизни и здоровья обучающихся.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В ходе ежегодного контроля готовности образовательных организаций к осуществлению образовательного процесса актуальными являются требования надзорных органов к содержанию территорий, зданий и помещений образовательных организаций в нормативном состоянии. Приоритетным направлением деятельности учредителя и образовательных организаций является незамедлительное устранение  предписаний и рекомендаций надзорных органов, в том числе по наличию работоспособности кнопок тревожной сигнализации и кнопок экстренного вызова, наличия и организации физической охраны, целостности ограждений, наличия и функционирования систем видеонаблюдения, контрольно-пропускных систем доступа в образовательные организации, содержания пищеблоков, исправность и обеспеченность средствами системами противопожарной защиты. Ежегодно проводятся мероприятия, предусмотренные планами мероприятий по поддержанию в работоспособном и нормативном состоянии объектов и территорий образовательных организаций.</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   Для обеспечения доступности получения образовательных услуг в территориях, которые имеют значительную удалённость жителей от места предоставления образовательных услуг, осуществляется подвоз детей 7 школьными автобусами, соответствующими ГОСТ 51160-98 «автобус для перевозки детей». </w:t>
      </w:r>
      <w:r w:rsidRPr="00DB6EE9">
        <w:rPr>
          <w:rFonts w:eastAsia="Calibri"/>
          <w:sz w:val="28"/>
          <w:szCs w:val="28"/>
          <w:lang w:eastAsia="en-US"/>
        </w:rPr>
        <w:t xml:space="preserve">Ежедневно </w:t>
      </w:r>
      <w:r w:rsidR="001A7DD8" w:rsidRPr="00DB6EE9">
        <w:rPr>
          <w:rFonts w:eastAsia="Calibri"/>
          <w:sz w:val="28"/>
          <w:szCs w:val="28"/>
          <w:lang w:eastAsia="en-US"/>
        </w:rPr>
        <w:t>подвозит</w:t>
      </w:r>
      <w:r w:rsidRPr="00DB6EE9">
        <w:rPr>
          <w:rFonts w:eastAsia="Calibri"/>
          <w:sz w:val="28"/>
          <w:szCs w:val="28"/>
          <w:lang w:eastAsia="en-US"/>
        </w:rPr>
        <w:t>ся 175 ученика.</w:t>
      </w:r>
    </w:p>
    <w:p w:rsidR="005847B9" w:rsidRPr="005847B9" w:rsidRDefault="005847B9" w:rsidP="005847B9">
      <w:pPr>
        <w:autoSpaceDE w:val="0"/>
        <w:autoSpaceDN w:val="0"/>
        <w:adjustRightInd w:val="0"/>
        <w:ind w:firstLine="540"/>
        <w:jc w:val="both"/>
        <w:rPr>
          <w:rFonts w:eastAsia="Calibri"/>
          <w:sz w:val="28"/>
          <w:szCs w:val="28"/>
          <w:lang w:eastAsia="en-US"/>
        </w:rPr>
      </w:pPr>
      <w:r w:rsidRPr="00447DDB">
        <w:rPr>
          <w:rFonts w:eastAsia="Calibri"/>
          <w:sz w:val="28"/>
          <w:szCs w:val="28"/>
          <w:lang w:eastAsia="en-US"/>
        </w:rPr>
        <w:lastRenderedPageBreak/>
        <w:t xml:space="preserve">В плановом порядке ежегодно осуществляется замена автобусов с большим сроком </w:t>
      </w:r>
      <w:r w:rsidRPr="001723A4">
        <w:rPr>
          <w:rFonts w:eastAsia="Calibri"/>
          <w:sz w:val="28"/>
          <w:szCs w:val="28"/>
          <w:lang w:eastAsia="en-US"/>
        </w:rPr>
        <w:t>эксплуатации.  До 2025 года планируется провести замену 5 школьных автобусов, срок эксплуатации которых не должен превышать 10 лет</w:t>
      </w:r>
      <w:r w:rsidR="00447DDB" w:rsidRPr="001723A4">
        <w:rPr>
          <w:rFonts w:eastAsia="Calibri"/>
          <w:sz w:val="28"/>
          <w:szCs w:val="28"/>
          <w:lang w:eastAsia="en-US"/>
        </w:rPr>
        <w:t>.</w:t>
      </w:r>
      <w:r w:rsidRPr="005847B9">
        <w:rPr>
          <w:rFonts w:eastAsia="Calibri"/>
          <w:sz w:val="28"/>
          <w:szCs w:val="28"/>
          <w:lang w:eastAsia="en-US"/>
        </w:rPr>
        <w:t xml:space="preserve">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В целях осуществления мониторинга движения автотранспортного средства и безопасности обучающихся на все школьные автобусы установлена навигационная спутниковая система ГЛОНАСС. В целях обеспечения непрерывной, некорректируемой регистрации информации о скорости и маршруте движения транспортных средств, о режиме труда и отдыха водителей транспортных средств на все автотранспортные средства приобретены и установлены </w:t>
      </w:r>
      <w:proofErr w:type="spellStart"/>
      <w:r w:rsidRPr="005847B9">
        <w:rPr>
          <w:rFonts w:eastAsia="Calibri"/>
          <w:sz w:val="28"/>
          <w:szCs w:val="28"/>
          <w:lang w:eastAsia="en-US"/>
        </w:rPr>
        <w:t>тахографы</w:t>
      </w:r>
      <w:proofErr w:type="spellEnd"/>
      <w:r w:rsidRPr="005847B9">
        <w:rPr>
          <w:rFonts w:eastAsia="Calibri"/>
          <w:sz w:val="28"/>
          <w:szCs w:val="28"/>
          <w:lang w:eastAsia="en-US"/>
        </w:rPr>
        <w:t xml:space="preserve"> с подключением к Единой диспетчерской службе. Перевозка детей осуществляется по </w:t>
      </w:r>
      <w:r w:rsidR="00CF01CC" w:rsidRPr="005847B9">
        <w:rPr>
          <w:rFonts w:eastAsia="Calibri"/>
          <w:sz w:val="28"/>
          <w:szCs w:val="28"/>
          <w:lang w:eastAsia="en-US"/>
        </w:rPr>
        <w:t>маршрутам, согласованным</w:t>
      </w:r>
      <w:r w:rsidRPr="005847B9">
        <w:rPr>
          <w:rFonts w:eastAsia="Calibri"/>
          <w:sz w:val="28"/>
          <w:szCs w:val="28"/>
          <w:lang w:eastAsia="en-US"/>
        </w:rPr>
        <w:t xml:space="preserve"> с отделом ГИБДД.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Состояние улично-дорожной сети, прилегающей к образовательным организациям, находится на постоянном контроле администрации района и сотрудников ГИБДД.  Ведутся плановые работы по оснащению пешеходных переходов светофорами, ограждением, разметкой, дорожными знаками.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В образовательных организациях ведётся постоянная работа по выполнению мероприятий, направленных на устранение нарушений требований пожарной безопасности, инженерно-технической </w:t>
      </w:r>
      <w:proofErr w:type="spellStart"/>
      <w:r w:rsidRPr="005847B9">
        <w:rPr>
          <w:rFonts w:eastAsia="Calibri"/>
          <w:sz w:val="28"/>
          <w:szCs w:val="28"/>
          <w:lang w:eastAsia="en-US"/>
        </w:rPr>
        <w:t>укреплённости</w:t>
      </w:r>
      <w:proofErr w:type="spellEnd"/>
      <w:r w:rsidRPr="005847B9">
        <w:rPr>
          <w:rFonts w:eastAsia="Calibri"/>
          <w:sz w:val="28"/>
          <w:szCs w:val="28"/>
          <w:lang w:eastAsia="en-US"/>
        </w:rPr>
        <w:t>, антитеррористической и противодиверсионной защищённости, санитарно-эпидемиологической безопасности, на повышение уровня комплексной безопасности муниципальных образовательных организаций.</w:t>
      </w:r>
    </w:p>
    <w:p w:rsidR="005847B9" w:rsidRPr="005847B9" w:rsidRDefault="005847B9" w:rsidP="005847B9">
      <w:pPr>
        <w:autoSpaceDE w:val="0"/>
        <w:autoSpaceDN w:val="0"/>
        <w:adjustRightInd w:val="0"/>
        <w:ind w:firstLine="540"/>
        <w:jc w:val="both"/>
        <w:rPr>
          <w:rFonts w:eastAsia="Calibri"/>
          <w:lang w:eastAsia="en-US"/>
        </w:rPr>
      </w:pPr>
      <w:r w:rsidRPr="005847B9">
        <w:rPr>
          <w:rFonts w:eastAsia="Calibri"/>
          <w:sz w:val="28"/>
          <w:szCs w:val="28"/>
          <w:lang w:eastAsia="en-US"/>
        </w:rPr>
        <w:t>Одной из ведущих тенденций развития образования в Нижнесергинском муниципальном районе является создание системы независимой оценки качества образования. Основными инструментами качества на современном этапе развития образования являются государственная итоговая аттестация (далее – ГИА).</w:t>
      </w:r>
    </w:p>
    <w:p w:rsidR="005847B9" w:rsidRPr="001D75F6" w:rsidRDefault="005847B9" w:rsidP="005847B9">
      <w:pPr>
        <w:autoSpaceDE w:val="0"/>
        <w:autoSpaceDN w:val="0"/>
        <w:adjustRightInd w:val="0"/>
        <w:ind w:firstLine="540"/>
        <w:jc w:val="both"/>
        <w:rPr>
          <w:rFonts w:eastAsia="Calibri"/>
          <w:sz w:val="28"/>
          <w:szCs w:val="28"/>
          <w:lang w:eastAsia="en-US"/>
        </w:rPr>
      </w:pPr>
      <w:r w:rsidRPr="001D75F6">
        <w:rPr>
          <w:rFonts w:eastAsia="Calibri"/>
          <w:sz w:val="28"/>
          <w:szCs w:val="28"/>
          <w:lang w:eastAsia="en-US"/>
        </w:rPr>
        <w:t xml:space="preserve">Единый государственный экзамен (далее – ЕГЭ) остается основной формой итоговой аттестации выпускников 11 классов. </w:t>
      </w:r>
      <w:r w:rsidR="001D75F6" w:rsidRPr="001D75F6">
        <w:rPr>
          <w:rFonts w:eastAsia="Calibri"/>
          <w:sz w:val="28"/>
          <w:szCs w:val="28"/>
          <w:lang w:eastAsia="en-US"/>
        </w:rPr>
        <w:t>Анализ результатов ГИА -11 показал:</w:t>
      </w:r>
    </w:p>
    <w:p w:rsidR="005847B9" w:rsidRPr="001D75F6" w:rsidRDefault="005847B9" w:rsidP="005847B9">
      <w:pPr>
        <w:jc w:val="both"/>
        <w:rPr>
          <w:rFonts w:eastAsia="Calibri"/>
          <w:sz w:val="28"/>
          <w:szCs w:val="28"/>
          <w:lang w:eastAsia="en-US"/>
        </w:rPr>
      </w:pPr>
      <w:r w:rsidRPr="001D75F6">
        <w:rPr>
          <w:rFonts w:eastAsia="Calibri"/>
          <w:sz w:val="28"/>
          <w:szCs w:val="28"/>
          <w:lang w:eastAsia="en-US"/>
        </w:rPr>
        <w:t xml:space="preserve">- </w:t>
      </w:r>
      <w:r w:rsidR="001D75F6" w:rsidRPr="001D75F6">
        <w:rPr>
          <w:rFonts w:eastAsia="Calibri"/>
          <w:sz w:val="28"/>
          <w:szCs w:val="28"/>
          <w:lang w:eastAsia="en-US"/>
        </w:rPr>
        <w:t>увеличилось количество высокобальных работ по информатике, истории, обществознанию и литературе</w:t>
      </w:r>
      <w:r w:rsidRPr="001D75F6">
        <w:rPr>
          <w:rFonts w:eastAsia="Calibri"/>
          <w:sz w:val="28"/>
          <w:szCs w:val="28"/>
          <w:lang w:eastAsia="en-US"/>
        </w:rPr>
        <w:t xml:space="preserve">; </w:t>
      </w:r>
    </w:p>
    <w:p w:rsidR="005847B9" w:rsidRPr="001D75F6" w:rsidRDefault="005847B9" w:rsidP="005847B9">
      <w:pPr>
        <w:jc w:val="both"/>
        <w:rPr>
          <w:rFonts w:eastAsia="Calibri"/>
          <w:sz w:val="28"/>
          <w:szCs w:val="28"/>
          <w:lang w:eastAsia="en-US"/>
        </w:rPr>
      </w:pPr>
      <w:r w:rsidRPr="001D75F6">
        <w:rPr>
          <w:rFonts w:eastAsia="Calibri"/>
          <w:sz w:val="28"/>
          <w:szCs w:val="28"/>
          <w:lang w:eastAsia="en-US"/>
        </w:rPr>
        <w:t xml:space="preserve">- </w:t>
      </w:r>
      <w:r w:rsidR="001D75F6" w:rsidRPr="001D75F6">
        <w:rPr>
          <w:rFonts w:eastAsia="Calibri"/>
          <w:sz w:val="28"/>
          <w:szCs w:val="28"/>
          <w:lang w:eastAsia="en-US"/>
        </w:rPr>
        <w:t>на протяжении последних трёх лет отсутствуют выпускники, получившие неудовлетворительный результат по следующим предметам: русский язык, география, английский язык и литература;</w:t>
      </w:r>
    </w:p>
    <w:p w:rsidR="005847B9" w:rsidRPr="001D75F6" w:rsidRDefault="005847B9" w:rsidP="005847B9">
      <w:pPr>
        <w:jc w:val="both"/>
        <w:rPr>
          <w:rFonts w:eastAsia="Calibri"/>
          <w:sz w:val="28"/>
          <w:szCs w:val="28"/>
          <w:lang w:eastAsia="en-US"/>
        </w:rPr>
      </w:pPr>
      <w:r w:rsidRPr="001D75F6">
        <w:rPr>
          <w:rFonts w:eastAsia="Calibri"/>
          <w:sz w:val="28"/>
          <w:szCs w:val="28"/>
          <w:lang w:eastAsia="en-US"/>
        </w:rPr>
        <w:t xml:space="preserve">- </w:t>
      </w:r>
      <w:r w:rsidR="001D75F6" w:rsidRPr="001D75F6">
        <w:rPr>
          <w:rFonts w:eastAsia="Calibri"/>
          <w:sz w:val="28"/>
          <w:szCs w:val="28"/>
          <w:lang w:eastAsia="en-US"/>
        </w:rPr>
        <w:t xml:space="preserve">отмечается </w:t>
      </w:r>
      <w:r w:rsidRPr="001D75F6">
        <w:rPr>
          <w:rFonts w:eastAsia="Calibri"/>
          <w:sz w:val="28"/>
          <w:szCs w:val="28"/>
          <w:lang w:eastAsia="en-US"/>
        </w:rPr>
        <w:t xml:space="preserve">снижение количества неуспешных результатов ЕГЭ по </w:t>
      </w:r>
      <w:r w:rsidR="001D75F6" w:rsidRPr="001D75F6">
        <w:rPr>
          <w:rFonts w:eastAsia="Calibri"/>
          <w:sz w:val="28"/>
          <w:szCs w:val="28"/>
          <w:lang w:eastAsia="en-US"/>
        </w:rPr>
        <w:t>физике и обществознанию.</w:t>
      </w:r>
    </w:p>
    <w:p w:rsidR="00DB6EE9" w:rsidRDefault="005847B9" w:rsidP="00DB6EE9">
      <w:pPr>
        <w:autoSpaceDE w:val="0"/>
        <w:autoSpaceDN w:val="0"/>
        <w:adjustRightInd w:val="0"/>
        <w:ind w:firstLine="540"/>
        <w:jc w:val="both"/>
        <w:rPr>
          <w:rFonts w:eastAsia="Calibri"/>
          <w:sz w:val="28"/>
          <w:szCs w:val="28"/>
          <w:lang w:eastAsia="en-US"/>
        </w:rPr>
      </w:pPr>
      <w:r w:rsidRPr="001D75F6">
        <w:rPr>
          <w:rFonts w:eastAsia="Calibri"/>
          <w:sz w:val="28"/>
          <w:szCs w:val="28"/>
          <w:lang w:eastAsia="en-US"/>
        </w:rPr>
        <w:t>Общие итоги ЕГЭ в Нижне</w:t>
      </w:r>
      <w:r w:rsidR="001D75F6" w:rsidRPr="001D75F6">
        <w:rPr>
          <w:rFonts w:eastAsia="Calibri"/>
          <w:sz w:val="28"/>
          <w:szCs w:val="28"/>
          <w:lang w:eastAsia="en-US"/>
        </w:rPr>
        <w:t>сергинском муниципальном районе за 2020-2022 годы</w:t>
      </w:r>
      <w:r w:rsidRPr="001D75F6">
        <w:rPr>
          <w:rFonts w:eastAsia="Calibri"/>
          <w:sz w:val="28"/>
          <w:szCs w:val="28"/>
          <w:lang w:eastAsia="en-US"/>
        </w:rPr>
        <w:t xml:space="preserve"> приведены в таблице 2.</w:t>
      </w:r>
    </w:p>
    <w:p w:rsidR="005847B9" w:rsidRPr="005847B9" w:rsidRDefault="005847B9" w:rsidP="005847B9">
      <w:pPr>
        <w:autoSpaceDE w:val="0"/>
        <w:autoSpaceDN w:val="0"/>
        <w:adjustRightInd w:val="0"/>
        <w:jc w:val="right"/>
        <w:outlineLvl w:val="2"/>
        <w:rPr>
          <w:rFonts w:eastAsia="Calibri"/>
          <w:sz w:val="28"/>
          <w:szCs w:val="28"/>
          <w:lang w:eastAsia="en-US"/>
        </w:rPr>
      </w:pPr>
      <w:r w:rsidRPr="005847B9">
        <w:rPr>
          <w:rFonts w:eastAsia="Calibri"/>
          <w:sz w:val="28"/>
          <w:szCs w:val="28"/>
          <w:lang w:eastAsia="en-US"/>
        </w:rPr>
        <w:t>Таблица 2</w:t>
      </w:r>
    </w:p>
    <w:p w:rsidR="005847B9" w:rsidRPr="005847B9" w:rsidRDefault="005847B9" w:rsidP="005847B9">
      <w:pPr>
        <w:autoSpaceDE w:val="0"/>
        <w:autoSpaceDN w:val="0"/>
        <w:adjustRightInd w:val="0"/>
        <w:jc w:val="both"/>
        <w:rPr>
          <w:rFonts w:eastAsia="Calibri"/>
          <w:sz w:val="26"/>
          <w:szCs w:val="26"/>
          <w:lang w:eastAsia="en-US"/>
        </w:rPr>
      </w:pPr>
    </w:p>
    <w:p w:rsidR="00EB0717" w:rsidRPr="00EB0717" w:rsidRDefault="00EB0717" w:rsidP="00EB0717">
      <w:pPr>
        <w:autoSpaceDE w:val="0"/>
        <w:autoSpaceDN w:val="0"/>
        <w:adjustRightInd w:val="0"/>
        <w:jc w:val="center"/>
        <w:rPr>
          <w:rFonts w:eastAsiaTheme="minorHAnsi" w:cstheme="minorBidi"/>
          <w:bCs/>
          <w:sz w:val="28"/>
          <w:szCs w:val="28"/>
          <w:lang w:eastAsia="en-US"/>
        </w:rPr>
      </w:pPr>
      <w:r w:rsidRPr="00EB0717">
        <w:rPr>
          <w:rFonts w:eastAsiaTheme="minorHAnsi" w:cstheme="minorBidi"/>
          <w:bCs/>
          <w:sz w:val="28"/>
          <w:szCs w:val="28"/>
          <w:lang w:eastAsia="en-US"/>
        </w:rPr>
        <w:t>ОБЩИЕ ИТОГИ ЕГЭ В 2020 - 2022 ГОДАХ</w:t>
      </w:r>
    </w:p>
    <w:tbl>
      <w:tblPr>
        <w:tblpPr w:leftFromText="180" w:rightFromText="180" w:vertAnchor="text" w:horzAnchor="margin" w:tblpXSpec="center" w:tblpY="127"/>
        <w:tblW w:w="0" w:type="auto"/>
        <w:tblLayout w:type="fixed"/>
        <w:tblCellMar>
          <w:top w:w="102" w:type="dxa"/>
          <w:left w:w="62" w:type="dxa"/>
          <w:bottom w:w="102" w:type="dxa"/>
          <w:right w:w="62" w:type="dxa"/>
        </w:tblCellMar>
        <w:tblLook w:val="0000" w:firstRow="0" w:lastRow="0" w:firstColumn="0" w:lastColumn="0" w:noHBand="0" w:noVBand="0"/>
      </w:tblPr>
      <w:tblGrid>
        <w:gridCol w:w="421"/>
        <w:gridCol w:w="1842"/>
        <w:gridCol w:w="567"/>
        <w:gridCol w:w="709"/>
        <w:gridCol w:w="709"/>
        <w:gridCol w:w="850"/>
        <w:gridCol w:w="851"/>
        <w:gridCol w:w="850"/>
        <w:gridCol w:w="709"/>
        <w:gridCol w:w="851"/>
        <w:gridCol w:w="641"/>
      </w:tblGrid>
      <w:tr w:rsidR="00EB0717" w:rsidRPr="00EB0717" w:rsidTr="00AF25E1">
        <w:tc>
          <w:tcPr>
            <w:tcW w:w="421" w:type="dxa"/>
            <w:vMerge w:val="restart"/>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rPr>
                <w:rFonts w:eastAsiaTheme="minorHAnsi" w:cstheme="minorBidi"/>
                <w:sz w:val="26"/>
                <w:szCs w:val="26"/>
                <w:lang w:eastAsia="en-US"/>
              </w:rPr>
            </w:pPr>
            <w:r w:rsidRPr="00EB0717">
              <w:rPr>
                <w:rFonts w:eastAsiaTheme="minorHAnsi" w:cstheme="minorBidi"/>
                <w:sz w:val="26"/>
                <w:szCs w:val="26"/>
                <w:lang w:eastAsia="en-US"/>
              </w:rPr>
              <w:t>0%</w:t>
            </w:r>
          </w:p>
        </w:tc>
        <w:tc>
          <w:tcPr>
            <w:tcW w:w="1842" w:type="dxa"/>
            <w:vMerge w:val="restart"/>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jc w:val="center"/>
              <w:rPr>
                <w:rFonts w:eastAsiaTheme="minorHAnsi" w:cstheme="minorBidi"/>
                <w:sz w:val="26"/>
                <w:szCs w:val="26"/>
                <w:lang w:eastAsia="en-US"/>
              </w:rPr>
            </w:pPr>
            <w:r w:rsidRPr="00EB0717">
              <w:rPr>
                <w:rFonts w:eastAsiaTheme="minorHAnsi" w:cstheme="minorBidi"/>
                <w:sz w:val="26"/>
                <w:szCs w:val="26"/>
                <w:lang w:eastAsia="en-US"/>
              </w:rPr>
              <w:t>Предмет</w:t>
            </w:r>
          </w:p>
        </w:tc>
        <w:tc>
          <w:tcPr>
            <w:tcW w:w="1985" w:type="dxa"/>
            <w:gridSpan w:val="3"/>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jc w:val="center"/>
              <w:rPr>
                <w:rFonts w:eastAsiaTheme="minorHAnsi" w:cstheme="minorBidi"/>
                <w:sz w:val="26"/>
                <w:szCs w:val="26"/>
                <w:lang w:eastAsia="en-US"/>
              </w:rPr>
            </w:pPr>
            <w:r w:rsidRPr="00EB0717">
              <w:rPr>
                <w:rFonts w:eastAsiaTheme="minorHAnsi" w:cstheme="minorBidi"/>
                <w:sz w:val="26"/>
                <w:szCs w:val="26"/>
                <w:lang w:eastAsia="en-US"/>
              </w:rPr>
              <w:t>Количество участников ЕГЭ, человек</w:t>
            </w:r>
          </w:p>
        </w:tc>
        <w:tc>
          <w:tcPr>
            <w:tcW w:w="2551" w:type="dxa"/>
            <w:gridSpan w:val="3"/>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jc w:val="center"/>
              <w:rPr>
                <w:rFonts w:eastAsiaTheme="minorHAnsi" w:cstheme="minorBidi"/>
                <w:sz w:val="26"/>
                <w:szCs w:val="26"/>
                <w:lang w:eastAsia="en-US"/>
              </w:rPr>
            </w:pPr>
            <w:r w:rsidRPr="00EB0717">
              <w:rPr>
                <w:rFonts w:eastAsiaTheme="minorHAnsi" w:cstheme="minorBidi"/>
                <w:sz w:val="26"/>
                <w:szCs w:val="26"/>
                <w:lang w:eastAsia="en-US"/>
              </w:rPr>
              <w:t xml:space="preserve">Доля </w:t>
            </w:r>
            <w:proofErr w:type="spellStart"/>
            <w:r w:rsidRPr="00EB0717">
              <w:rPr>
                <w:rFonts w:eastAsiaTheme="minorHAnsi" w:cstheme="minorBidi"/>
                <w:sz w:val="26"/>
                <w:szCs w:val="26"/>
                <w:lang w:eastAsia="en-US"/>
              </w:rPr>
              <w:t>высокобалльников</w:t>
            </w:r>
            <w:proofErr w:type="spellEnd"/>
            <w:r w:rsidRPr="00EB0717">
              <w:rPr>
                <w:rFonts w:eastAsiaTheme="minorHAnsi" w:cstheme="minorBidi"/>
                <w:sz w:val="26"/>
                <w:szCs w:val="26"/>
                <w:lang w:eastAsia="en-US"/>
              </w:rPr>
              <w:t xml:space="preserve"> (81 - 100)</w:t>
            </w:r>
          </w:p>
        </w:tc>
        <w:tc>
          <w:tcPr>
            <w:tcW w:w="2201" w:type="dxa"/>
            <w:gridSpan w:val="3"/>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jc w:val="center"/>
              <w:rPr>
                <w:rFonts w:eastAsiaTheme="minorHAnsi" w:cstheme="minorBidi"/>
                <w:sz w:val="26"/>
                <w:szCs w:val="26"/>
                <w:lang w:eastAsia="en-US"/>
              </w:rPr>
            </w:pPr>
            <w:r w:rsidRPr="00EB0717">
              <w:rPr>
                <w:rFonts w:eastAsiaTheme="minorHAnsi" w:cstheme="minorBidi"/>
                <w:sz w:val="26"/>
                <w:szCs w:val="26"/>
                <w:lang w:eastAsia="en-US"/>
              </w:rPr>
              <w:t>Количество не сдавших предмет</w:t>
            </w:r>
          </w:p>
        </w:tc>
      </w:tr>
      <w:tr w:rsidR="00EB0717" w:rsidRPr="00EB0717" w:rsidTr="00AF25E1">
        <w:tc>
          <w:tcPr>
            <w:tcW w:w="421" w:type="dxa"/>
            <w:vMerge/>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rPr>
                <w:rFonts w:eastAsiaTheme="minorHAnsi" w:cstheme="minorBidi"/>
                <w:sz w:val="26"/>
                <w:szCs w:val="26"/>
                <w:lang w:eastAsia="en-US"/>
              </w:rPr>
            </w:pPr>
          </w:p>
        </w:tc>
        <w:tc>
          <w:tcPr>
            <w:tcW w:w="1842" w:type="dxa"/>
            <w:vMerge/>
            <w:tcBorders>
              <w:top w:val="single" w:sz="4" w:space="0" w:color="auto"/>
              <w:left w:val="single" w:sz="4" w:space="0" w:color="auto"/>
              <w:bottom w:val="single" w:sz="4" w:space="0" w:color="auto"/>
              <w:right w:val="single" w:sz="4" w:space="0" w:color="auto"/>
            </w:tcBorders>
          </w:tcPr>
          <w:p w:rsidR="00EB0717" w:rsidRPr="00EB0717" w:rsidRDefault="00EB0717" w:rsidP="00EB0717">
            <w:pPr>
              <w:autoSpaceDE w:val="0"/>
              <w:autoSpaceDN w:val="0"/>
              <w:adjustRightInd w:val="0"/>
              <w:jc w:val="both"/>
              <w:rPr>
                <w:rFonts w:eastAsiaTheme="minorHAnsi" w:cstheme="minorBidi"/>
                <w:sz w:val="26"/>
                <w:szCs w:val="26"/>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 xml:space="preserve">2020 </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2021</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2022</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 xml:space="preserve">2020 </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2041D9">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202</w:t>
            </w:r>
            <w:r w:rsidR="002041D9">
              <w:rPr>
                <w:rFonts w:eastAsiaTheme="minorHAnsi" w:cstheme="minorBidi"/>
                <w:sz w:val="22"/>
                <w:szCs w:val="22"/>
                <w:lang w:eastAsia="en-US"/>
              </w:rPr>
              <w:t>1</w:t>
            </w:r>
            <w:bookmarkStart w:id="0" w:name="_GoBack"/>
            <w:bookmarkEnd w:id="0"/>
            <w:r w:rsidRPr="00EB0717">
              <w:rPr>
                <w:rFonts w:eastAsiaTheme="minorHAnsi" w:cstheme="minorBidi"/>
                <w:sz w:val="22"/>
                <w:szCs w:val="22"/>
                <w:lang w:eastAsia="en-US"/>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2022</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 xml:space="preserve">2020 </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 xml:space="preserve">2021 </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2022</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1</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Русский язык</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138</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119</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81</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19,8%</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21,8%</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7,2%</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2</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Математика профильная</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96</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79</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54</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6,3%</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6,3%</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3,7%</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lastRenderedPageBreak/>
              <w:t>3</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Физика</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40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34</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18</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2,9%</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5,5%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5</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4</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Химия</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9</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19</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22,2%</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5</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Информатика и ИКТ</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27</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28</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18</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14,8</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3,5%</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16,7</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4</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5</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6</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Биология</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22</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29</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13</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4,6%</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4</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4</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4</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7</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История</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12,5%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8</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География</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3</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50%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9</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Английский язык</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4</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3</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12</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Обществознание</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62</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39</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4,1%</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6,5%</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25%</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24</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13</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5</w:t>
            </w:r>
          </w:p>
        </w:tc>
      </w:tr>
      <w:tr w:rsidR="00EB0717" w:rsidRPr="00EB0717" w:rsidTr="00AF25E1">
        <w:tc>
          <w:tcPr>
            <w:tcW w:w="42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14</w:t>
            </w:r>
          </w:p>
        </w:tc>
        <w:tc>
          <w:tcPr>
            <w:tcW w:w="1842"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rPr>
                <w:rFonts w:eastAsiaTheme="minorHAnsi" w:cstheme="minorBidi"/>
                <w:sz w:val="22"/>
                <w:szCs w:val="22"/>
                <w:lang w:eastAsia="en-US"/>
              </w:rPr>
            </w:pPr>
            <w:r w:rsidRPr="00EB0717">
              <w:rPr>
                <w:rFonts w:eastAsiaTheme="minorHAnsi" w:cstheme="minorBidi"/>
                <w:sz w:val="22"/>
                <w:szCs w:val="22"/>
                <w:lang w:eastAsia="en-US"/>
              </w:rPr>
              <w:t>Литература</w:t>
            </w:r>
          </w:p>
        </w:tc>
        <w:tc>
          <w:tcPr>
            <w:tcW w:w="567"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8</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12,5%</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12,5%</w:t>
            </w:r>
          </w:p>
        </w:tc>
        <w:tc>
          <w:tcPr>
            <w:tcW w:w="850"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50%</w:t>
            </w:r>
          </w:p>
        </w:tc>
        <w:tc>
          <w:tcPr>
            <w:tcW w:w="709"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right"/>
              <w:rPr>
                <w:rFonts w:eastAsiaTheme="minorHAnsi" w:cstheme="minorBidi"/>
                <w:sz w:val="22"/>
                <w:szCs w:val="22"/>
                <w:lang w:eastAsia="en-US"/>
              </w:rPr>
            </w:pPr>
            <w:r w:rsidRPr="00EB0717">
              <w:rPr>
                <w:rFonts w:eastAsiaTheme="minorHAnsi" w:cstheme="minorBidi"/>
                <w:sz w:val="22"/>
                <w:szCs w:val="22"/>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c>
          <w:tcPr>
            <w:tcW w:w="641" w:type="dxa"/>
            <w:tcBorders>
              <w:top w:val="single" w:sz="4" w:space="0" w:color="auto"/>
              <w:left w:val="single" w:sz="4" w:space="0" w:color="auto"/>
              <w:bottom w:val="single" w:sz="4" w:space="0" w:color="auto"/>
              <w:right w:val="single" w:sz="4" w:space="0" w:color="auto"/>
            </w:tcBorders>
            <w:vAlign w:val="center"/>
          </w:tcPr>
          <w:p w:rsidR="00EB0717" w:rsidRPr="00EB0717" w:rsidRDefault="00EB0717" w:rsidP="00EB0717">
            <w:pPr>
              <w:autoSpaceDE w:val="0"/>
              <w:autoSpaceDN w:val="0"/>
              <w:adjustRightInd w:val="0"/>
              <w:jc w:val="center"/>
              <w:rPr>
                <w:rFonts w:eastAsiaTheme="minorHAnsi" w:cstheme="minorBidi"/>
                <w:sz w:val="22"/>
                <w:szCs w:val="22"/>
                <w:lang w:eastAsia="en-US"/>
              </w:rPr>
            </w:pPr>
            <w:r w:rsidRPr="00EB0717">
              <w:rPr>
                <w:rFonts w:eastAsiaTheme="minorHAnsi" w:cstheme="minorBidi"/>
                <w:sz w:val="22"/>
                <w:szCs w:val="22"/>
                <w:lang w:eastAsia="en-US"/>
              </w:rPr>
              <w:t>0</w:t>
            </w:r>
          </w:p>
        </w:tc>
      </w:tr>
    </w:tbl>
    <w:p w:rsidR="00EB0717" w:rsidRPr="00EB0717" w:rsidRDefault="00EB0717" w:rsidP="00EB0717">
      <w:pPr>
        <w:autoSpaceDE w:val="0"/>
        <w:autoSpaceDN w:val="0"/>
        <w:adjustRightInd w:val="0"/>
        <w:jc w:val="both"/>
        <w:rPr>
          <w:rFonts w:eastAsiaTheme="minorHAnsi" w:cstheme="minorBidi"/>
          <w:lang w:eastAsia="en-US"/>
        </w:rPr>
      </w:pPr>
    </w:p>
    <w:p w:rsidR="005847B9" w:rsidRPr="005847B9" w:rsidRDefault="005847B9" w:rsidP="005847B9">
      <w:pPr>
        <w:autoSpaceDE w:val="0"/>
        <w:autoSpaceDN w:val="0"/>
        <w:adjustRightInd w:val="0"/>
        <w:ind w:firstLine="540"/>
        <w:jc w:val="both"/>
        <w:rPr>
          <w:rFonts w:eastAsia="Calibri"/>
          <w:lang w:eastAsia="en-US"/>
        </w:rPr>
      </w:pP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Также необходимо отметить, что по предметам: </w:t>
      </w:r>
      <w:r w:rsidR="00291967">
        <w:rPr>
          <w:rFonts w:eastAsia="Calibri"/>
          <w:sz w:val="28"/>
          <w:szCs w:val="28"/>
          <w:lang w:eastAsia="en-US"/>
        </w:rPr>
        <w:t>истори</w:t>
      </w:r>
      <w:r w:rsidR="00F46307">
        <w:rPr>
          <w:rFonts w:eastAsia="Calibri"/>
          <w:sz w:val="28"/>
          <w:szCs w:val="28"/>
          <w:lang w:eastAsia="en-US"/>
        </w:rPr>
        <w:t>я</w:t>
      </w:r>
      <w:r w:rsidRPr="005847B9">
        <w:rPr>
          <w:rFonts w:eastAsia="Calibri"/>
          <w:sz w:val="28"/>
          <w:szCs w:val="28"/>
          <w:lang w:eastAsia="en-US"/>
        </w:rPr>
        <w:t xml:space="preserve"> и физика увеличилось количество максимально набранных баллов.</w:t>
      </w:r>
    </w:p>
    <w:p w:rsidR="005847B9" w:rsidRPr="005847B9" w:rsidRDefault="005847B9" w:rsidP="005847B9">
      <w:pPr>
        <w:autoSpaceDE w:val="0"/>
        <w:autoSpaceDN w:val="0"/>
        <w:adjustRightInd w:val="0"/>
        <w:ind w:firstLine="540"/>
        <w:jc w:val="both"/>
        <w:rPr>
          <w:rFonts w:eastAsia="Calibri"/>
          <w:sz w:val="28"/>
          <w:szCs w:val="28"/>
          <w:lang w:eastAsia="en-US"/>
        </w:rPr>
      </w:pPr>
      <w:r w:rsidRPr="00DB6EE9">
        <w:rPr>
          <w:rFonts w:eastAsia="Calibri"/>
          <w:sz w:val="28"/>
          <w:szCs w:val="28"/>
          <w:lang w:eastAsia="en-US"/>
        </w:rPr>
        <w:t>В 2018-2019 учебном году в Нижнесергинском муниципальном районе проведены школьный и муниципальный этапы всероссийской олимпиады школьников по 16 предметам. В школьном этапе приняли участие 1648 обучающихся 5-11 классов (в прошлом году- 1465). В муниципальном этапе всероссийской олимпиады школьников приняли участие 316 обучающихся 7-11 классов из 20 школ района (в прошлом году – 313). Победителями и призерами муниципального этапа всероссийской олимпиады школьников признан 71 обучающийся (в прошлом году – 77). Два победителя муниципального этапа стали участниками регионального этапа Всероссийской олимпиады школьников по русскому языку.</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Одним из наиболее значимых ресурсов системы образования являются педагогические и руководящие работники. Общее количество работников общеобразовательных организаций 876 человек. Из них 492- педагогические и руководящие работники.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       Анализ кадрового потенциала образовательных организаций Нижнесергинского муниципального района показал, что в настоящее время в общеобразовательных учреждениях трудится </w:t>
      </w:r>
      <w:r w:rsidR="003727C3">
        <w:rPr>
          <w:rFonts w:eastAsia="Calibri"/>
          <w:sz w:val="28"/>
          <w:szCs w:val="28"/>
          <w:lang w:eastAsia="en-US"/>
        </w:rPr>
        <w:t>132</w:t>
      </w:r>
      <w:r w:rsidRPr="005847B9">
        <w:rPr>
          <w:rFonts w:eastAsia="Calibri"/>
          <w:sz w:val="28"/>
          <w:szCs w:val="28"/>
          <w:lang w:eastAsia="en-US"/>
        </w:rPr>
        <w:t xml:space="preserve"> учителя пенсионного возраста, что составляет </w:t>
      </w:r>
      <w:r w:rsidR="003727C3">
        <w:rPr>
          <w:rFonts w:eastAsia="Calibri"/>
          <w:sz w:val="28"/>
          <w:szCs w:val="28"/>
          <w:lang w:eastAsia="en-US"/>
        </w:rPr>
        <w:t>30</w:t>
      </w:r>
      <w:r w:rsidRPr="005847B9">
        <w:rPr>
          <w:rFonts w:eastAsia="Calibri"/>
          <w:sz w:val="28"/>
          <w:szCs w:val="28"/>
          <w:lang w:eastAsia="en-US"/>
        </w:rPr>
        <w:t>% о</w:t>
      </w:r>
      <w:r w:rsidR="003727C3">
        <w:rPr>
          <w:rFonts w:eastAsia="Calibri"/>
          <w:sz w:val="28"/>
          <w:szCs w:val="28"/>
          <w:lang w:eastAsia="en-US"/>
        </w:rPr>
        <w:t>т общего количества учителей и 6</w:t>
      </w:r>
      <w:r w:rsidRPr="005847B9">
        <w:rPr>
          <w:rFonts w:eastAsia="Calibri"/>
          <w:sz w:val="28"/>
          <w:szCs w:val="28"/>
          <w:lang w:eastAsia="en-US"/>
        </w:rPr>
        <w:t xml:space="preserve">3 педагога </w:t>
      </w:r>
      <w:proofErr w:type="spellStart"/>
      <w:r w:rsidRPr="005847B9">
        <w:rPr>
          <w:rFonts w:eastAsia="Calibri"/>
          <w:sz w:val="28"/>
          <w:szCs w:val="28"/>
          <w:lang w:eastAsia="en-US"/>
        </w:rPr>
        <w:t>предпенсионного</w:t>
      </w:r>
      <w:proofErr w:type="spellEnd"/>
      <w:r w:rsidRPr="005847B9">
        <w:rPr>
          <w:rFonts w:eastAsia="Calibri"/>
          <w:sz w:val="28"/>
          <w:szCs w:val="28"/>
          <w:lang w:eastAsia="en-US"/>
        </w:rPr>
        <w:t xml:space="preserve"> возраста, что составляет 20%. Наибольшее число работников пенсионного возраста в школах среди учителей начальных классов (9%), русского языка и литературы (4,8%), математики (4%). Доля молодых специалистов (учителей) в</w:t>
      </w:r>
      <w:r w:rsidR="003727C3">
        <w:rPr>
          <w:rFonts w:eastAsia="Calibri"/>
          <w:sz w:val="28"/>
          <w:szCs w:val="28"/>
          <w:lang w:eastAsia="en-US"/>
        </w:rPr>
        <w:t xml:space="preserve"> возрасте до 35 лет составляет 25</w:t>
      </w:r>
      <w:r w:rsidRPr="005847B9">
        <w:rPr>
          <w:rFonts w:eastAsia="Calibri"/>
          <w:sz w:val="28"/>
          <w:szCs w:val="28"/>
          <w:lang w:eastAsia="en-US"/>
        </w:rPr>
        <w:t>% от общего количества учителей.</w:t>
      </w:r>
    </w:p>
    <w:p w:rsidR="005847B9" w:rsidRPr="005847B9" w:rsidRDefault="003727C3" w:rsidP="005847B9">
      <w:pPr>
        <w:autoSpaceDE w:val="0"/>
        <w:autoSpaceDN w:val="0"/>
        <w:adjustRightInd w:val="0"/>
        <w:ind w:firstLine="540"/>
        <w:jc w:val="both"/>
        <w:rPr>
          <w:rFonts w:eastAsia="Calibri"/>
          <w:sz w:val="28"/>
          <w:szCs w:val="28"/>
          <w:lang w:eastAsia="en-US"/>
        </w:rPr>
      </w:pPr>
      <w:r>
        <w:rPr>
          <w:rFonts w:eastAsia="Calibri"/>
          <w:sz w:val="28"/>
          <w:szCs w:val="28"/>
          <w:lang w:eastAsia="en-US"/>
        </w:rPr>
        <w:t xml:space="preserve">      В 2022</w:t>
      </w:r>
      <w:r w:rsidR="005847B9" w:rsidRPr="005847B9">
        <w:rPr>
          <w:rFonts w:eastAsia="Calibri"/>
          <w:sz w:val="28"/>
          <w:szCs w:val="28"/>
          <w:lang w:eastAsia="en-US"/>
        </w:rPr>
        <w:t>-202</w:t>
      </w:r>
      <w:r>
        <w:rPr>
          <w:rFonts w:eastAsia="Calibri"/>
          <w:sz w:val="28"/>
          <w:szCs w:val="28"/>
          <w:lang w:eastAsia="en-US"/>
        </w:rPr>
        <w:t>3</w:t>
      </w:r>
      <w:r w:rsidR="005847B9" w:rsidRPr="005847B9">
        <w:rPr>
          <w:rFonts w:eastAsia="Calibri"/>
          <w:sz w:val="28"/>
          <w:szCs w:val="28"/>
          <w:lang w:eastAsia="en-US"/>
        </w:rPr>
        <w:t xml:space="preserve"> учебном году педагогические коллективы п</w:t>
      </w:r>
      <w:r>
        <w:rPr>
          <w:rFonts w:eastAsia="Calibri"/>
          <w:sz w:val="28"/>
          <w:szCs w:val="28"/>
          <w:lang w:eastAsia="en-US"/>
        </w:rPr>
        <w:t>ополнились 4</w:t>
      </w:r>
      <w:r w:rsidR="005847B9" w:rsidRPr="005847B9">
        <w:rPr>
          <w:rFonts w:eastAsia="Calibri"/>
          <w:sz w:val="28"/>
          <w:szCs w:val="28"/>
          <w:lang w:eastAsia="en-US"/>
        </w:rPr>
        <w:t xml:space="preserve"> молодыми специалистами, которые впервые приступили к работе после окончания высших и средних профессиональных учебных заведений. Все молодые специалисты получили единовременное пособие на обзаведение хозяйством.</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      В подведомственных образовательных учреждениях работают 4 Почетных </w:t>
      </w:r>
      <w:r w:rsidR="00BF61B2">
        <w:rPr>
          <w:rFonts w:eastAsia="Calibri"/>
          <w:sz w:val="28"/>
          <w:szCs w:val="28"/>
          <w:lang w:eastAsia="en-US"/>
        </w:rPr>
        <w:t>работника общего образования РФ, 3 педагогических работника имеют звание «Отличник просвещения»,</w:t>
      </w:r>
      <w:r w:rsidRPr="005847B9">
        <w:rPr>
          <w:rFonts w:eastAsia="Calibri"/>
          <w:sz w:val="28"/>
          <w:szCs w:val="28"/>
          <w:lang w:eastAsia="en-US"/>
        </w:rPr>
        <w:t xml:space="preserve"> Почетной грамотой Министерства </w:t>
      </w:r>
      <w:r w:rsidR="00BF61B2">
        <w:rPr>
          <w:rFonts w:eastAsia="Calibri"/>
          <w:sz w:val="28"/>
          <w:szCs w:val="28"/>
          <w:lang w:eastAsia="en-US"/>
        </w:rPr>
        <w:t xml:space="preserve">просвещения </w:t>
      </w:r>
      <w:r w:rsidR="00BF61B2" w:rsidRPr="005847B9">
        <w:rPr>
          <w:rFonts w:eastAsia="Calibri"/>
          <w:sz w:val="28"/>
          <w:szCs w:val="28"/>
          <w:lang w:eastAsia="en-US"/>
        </w:rPr>
        <w:t>РФ</w:t>
      </w:r>
      <w:r w:rsidRPr="005847B9">
        <w:rPr>
          <w:rFonts w:eastAsia="Calibri"/>
          <w:sz w:val="28"/>
          <w:szCs w:val="28"/>
          <w:lang w:eastAsia="en-US"/>
        </w:rPr>
        <w:t xml:space="preserve"> награждены </w:t>
      </w:r>
      <w:r w:rsidR="00BF61B2">
        <w:rPr>
          <w:rFonts w:eastAsia="Calibri"/>
          <w:sz w:val="28"/>
          <w:szCs w:val="28"/>
          <w:lang w:eastAsia="en-US"/>
        </w:rPr>
        <w:t xml:space="preserve">60 педагогов. В 2022 году </w:t>
      </w:r>
      <w:r w:rsidR="00BF61B2" w:rsidRPr="005847B9">
        <w:rPr>
          <w:rFonts w:eastAsia="Calibri"/>
          <w:sz w:val="28"/>
          <w:szCs w:val="28"/>
          <w:lang w:eastAsia="en-US"/>
        </w:rPr>
        <w:t>Благодарственное</w:t>
      </w:r>
      <w:r w:rsidR="00BF61B2">
        <w:rPr>
          <w:rFonts w:eastAsia="Calibri"/>
          <w:sz w:val="28"/>
          <w:szCs w:val="28"/>
          <w:lang w:eastAsia="en-US"/>
        </w:rPr>
        <w:t xml:space="preserve"> письмо </w:t>
      </w:r>
      <w:r w:rsidR="00BF61B2" w:rsidRPr="005847B9">
        <w:rPr>
          <w:rFonts w:eastAsia="Calibri"/>
          <w:sz w:val="28"/>
          <w:szCs w:val="28"/>
          <w:lang w:eastAsia="en-US"/>
        </w:rPr>
        <w:t>Министерства</w:t>
      </w:r>
      <w:r w:rsidRPr="005847B9">
        <w:rPr>
          <w:rFonts w:eastAsia="Calibri"/>
          <w:sz w:val="28"/>
          <w:szCs w:val="28"/>
          <w:lang w:eastAsia="en-US"/>
        </w:rPr>
        <w:t xml:space="preserve"> образования</w:t>
      </w:r>
      <w:r w:rsidR="00BF61B2">
        <w:rPr>
          <w:rFonts w:eastAsia="Calibri"/>
          <w:sz w:val="28"/>
          <w:szCs w:val="28"/>
          <w:lang w:eastAsia="en-US"/>
        </w:rPr>
        <w:t xml:space="preserve"> и молодежной политике вручили 15 работникам системы образования Нижнесергинского муниципального района</w:t>
      </w:r>
      <w:r w:rsidRPr="005847B9">
        <w:rPr>
          <w:rFonts w:eastAsia="Calibri"/>
          <w:sz w:val="28"/>
          <w:szCs w:val="28"/>
          <w:lang w:eastAsia="en-US"/>
        </w:rPr>
        <w:t xml:space="preserve">, Почетной грамотой Законодательного </w:t>
      </w:r>
      <w:r w:rsidRPr="005847B9">
        <w:rPr>
          <w:rFonts w:eastAsia="Calibri"/>
          <w:sz w:val="28"/>
          <w:szCs w:val="28"/>
          <w:lang w:eastAsia="en-US"/>
        </w:rPr>
        <w:lastRenderedPageBreak/>
        <w:t>Собрания Свердловской области - 26 работников. Таким образом, кадровый состав муниципальных образовательных учреждений характеризуется стабильностью и высоким уровнем квалификации.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  На сегодняшний день актуальной проблемой в системе образования Нижнесергинского муниципального района является нехватка психолого-педагогического персонала, это связано с дефицитом подготовленных кадров для работы в образовательных учреждениях. Одним из способов решения данной проблемы, это привлечение молодых специалистов в учреждения образования Нижнесергинского муниципального района, профессиональная переподготовка педагогических работников. </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Управление образование взаимодействует с высшими профессиональными учебными заведениями Свердловской области по вопросам трудоустройства выпускников. Педагогическим работникам - </w:t>
      </w:r>
      <w:r w:rsidR="00CF01CC" w:rsidRPr="005847B9">
        <w:rPr>
          <w:rFonts w:eastAsia="Calibri"/>
          <w:sz w:val="28"/>
          <w:szCs w:val="28"/>
          <w:lang w:eastAsia="en-US"/>
        </w:rPr>
        <w:t>выпускникам профессиональных образовательных организаций высшего образования Свердловской области,</w:t>
      </w:r>
      <w:r w:rsidRPr="005847B9">
        <w:rPr>
          <w:rFonts w:eastAsia="Calibri"/>
          <w:sz w:val="28"/>
          <w:szCs w:val="28"/>
          <w:lang w:eastAsia="en-US"/>
        </w:rPr>
        <w:t xml:space="preserve"> поступившим на работу в образовательные учреждения </w:t>
      </w:r>
      <w:r w:rsidR="00CF01CC" w:rsidRPr="005847B9">
        <w:rPr>
          <w:rFonts w:eastAsia="Calibri"/>
          <w:sz w:val="28"/>
          <w:szCs w:val="28"/>
          <w:lang w:eastAsia="en-US"/>
        </w:rPr>
        <w:t>Нижнесергинского муниципального района,</w:t>
      </w:r>
      <w:r w:rsidRPr="005847B9">
        <w:rPr>
          <w:rFonts w:eastAsia="Calibri"/>
          <w:sz w:val="28"/>
          <w:szCs w:val="28"/>
          <w:lang w:eastAsia="en-US"/>
        </w:rPr>
        <w:t xml:space="preserve"> выплачивается единовременное пособие на обзаведение хозяйством.</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Также для решения кадровой проблемы образовательных организаций Нижнесергинского муниципального района стало вступление территории Нижнесергинского муниципального района в Федеральную программу «Земский учитель», которая направлена на поддержку педагогов в небольших населенных пунктах, предназначена для обеспечения сельских районов и малых городов страны преподавательскими кадрами.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Ежегодно принимаются исчерпывающие меры по достижению параметров повышения заработной платы педагогических работников государственных и муниципальных образовательных организаций в соответствии с указами Президента Российской Федерации.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В целом среднемесячная заработная плата педагогических работников каждый год вырастает.</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Анализ состояния системы образования позволяет выделить проблемы, для решения которых целесообразно применение программно-целевого метода:</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1) несоответствие ресурсного обеспечения образовательных организаций требованиям, установленных федеральными государственными образовательными стандартами;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2) несоответствие кадрового ресурса требованиям инновационного развития системы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3) низкая динамика кадрового обновления в системе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4) недостаточное использование современных образовательных технологий;</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5) отсутствие конкурентных механизмов и обратной связи между производителями и потребителями образовательных услуг, обеспечивающих эффективное функционирование системы оценки качества образования.</w:t>
      </w:r>
    </w:p>
    <w:p w:rsidR="005847B9" w:rsidRPr="005847B9" w:rsidRDefault="005847B9" w:rsidP="005847B9">
      <w:pPr>
        <w:autoSpaceDE w:val="0"/>
        <w:autoSpaceDN w:val="0"/>
        <w:adjustRightInd w:val="0"/>
        <w:ind w:firstLine="540"/>
        <w:jc w:val="both"/>
        <w:rPr>
          <w:rFonts w:eastAsia="Calibri"/>
          <w:lang w:eastAsia="en-US"/>
        </w:rPr>
      </w:pPr>
    </w:p>
    <w:p w:rsidR="005847B9" w:rsidRPr="005847B9" w:rsidRDefault="00CF01CC" w:rsidP="005847B9">
      <w:pPr>
        <w:jc w:val="center"/>
        <w:rPr>
          <w:rFonts w:eastAsia="Calibri"/>
          <w:b/>
          <w:sz w:val="28"/>
          <w:szCs w:val="28"/>
          <w:lang w:eastAsia="en-US"/>
        </w:rPr>
      </w:pPr>
      <w:r w:rsidRPr="005847B9">
        <w:rPr>
          <w:rFonts w:eastAsia="Calibri"/>
          <w:b/>
          <w:sz w:val="28"/>
          <w:szCs w:val="28"/>
          <w:lang w:eastAsia="en-US"/>
        </w:rPr>
        <w:t>Дополнительное образование</w:t>
      </w:r>
      <w:r w:rsidR="005847B9" w:rsidRPr="005847B9">
        <w:rPr>
          <w:rFonts w:eastAsia="Calibri"/>
          <w:b/>
          <w:sz w:val="28"/>
          <w:szCs w:val="28"/>
          <w:lang w:eastAsia="en-US"/>
        </w:rPr>
        <w:t>, организация отдыха</w:t>
      </w:r>
    </w:p>
    <w:p w:rsidR="005847B9" w:rsidRPr="005847B9" w:rsidRDefault="005847B9" w:rsidP="005847B9">
      <w:pPr>
        <w:autoSpaceDE w:val="0"/>
        <w:autoSpaceDN w:val="0"/>
        <w:adjustRightInd w:val="0"/>
        <w:ind w:firstLine="540"/>
        <w:jc w:val="both"/>
        <w:rPr>
          <w:rFonts w:eastAsia="Calibri"/>
          <w:b/>
          <w:sz w:val="28"/>
          <w:szCs w:val="28"/>
          <w:lang w:eastAsia="en-US"/>
        </w:rPr>
      </w:pPr>
      <w:r w:rsidRPr="005847B9">
        <w:rPr>
          <w:rFonts w:eastAsia="Calibri"/>
          <w:b/>
          <w:sz w:val="28"/>
          <w:szCs w:val="28"/>
          <w:lang w:eastAsia="en-US"/>
        </w:rPr>
        <w:t xml:space="preserve"> и оздоровления детей в Нижнесергинском муниципальном районе.</w:t>
      </w:r>
    </w:p>
    <w:p w:rsidR="005847B9" w:rsidRPr="005847B9" w:rsidRDefault="005847B9" w:rsidP="005847B9">
      <w:pPr>
        <w:autoSpaceDE w:val="0"/>
        <w:autoSpaceDN w:val="0"/>
        <w:adjustRightInd w:val="0"/>
        <w:ind w:firstLine="540"/>
        <w:jc w:val="both"/>
        <w:rPr>
          <w:rFonts w:eastAsia="Calibri"/>
          <w:lang w:eastAsia="en-US"/>
        </w:rPr>
      </w:pPr>
    </w:p>
    <w:p w:rsidR="003D108B" w:rsidRPr="003D108B" w:rsidRDefault="005847B9" w:rsidP="005847B9">
      <w:pPr>
        <w:autoSpaceDE w:val="0"/>
        <w:autoSpaceDN w:val="0"/>
        <w:adjustRightInd w:val="0"/>
        <w:ind w:firstLine="540"/>
        <w:jc w:val="both"/>
        <w:rPr>
          <w:rFonts w:eastAsia="Calibri"/>
          <w:sz w:val="28"/>
          <w:szCs w:val="28"/>
          <w:lang w:eastAsia="en-US"/>
        </w:rPr>
      </w:pPr>
      <w:r w:rsidRPr="001A70B1">
        <w:rPr>
          <w:rFonts w:eastAsia="Calibri"/>
          <w:sz w:val="28"/>
          <w:szCs w:val="28"/>
          <w:lang w:eastAsia="en-US"/>
        </w:rPr>
        <w:t xml:space="preserve">В Нижнесергинском муниципальном районе функционирует 6 организаций дополнительного образования, подведомственных Управлению образования администрации Нижнесергинского муниципального района. В указанных учреждениях </w:t>
      </w:r>
      <w:r w:rsidR="001A70B1" w:rsidRPr="001A70B1">
        <w:rPr>
          <w:rFonts w:eastAsia="Calibri"/>
          <w:sz w:val="28"/>
          <w:szCs w:val="28"/>
          <w:lang w:eastAsia="en-US"/>
        </w:rPr>
        <w:t xml:space="preserve">по состоянию </w:t>
      </w:r>
      <w:r w:rsidRPr="001A70B1">
        <w:rPr>
          <w:rFonts w:eastAsia="Calibri"/>
          <w:sz w:val="28"/>
          <w:szCs w:val="28"/>
          <w:lang w:eastAsia="en-US"/>
        </w:rPr>
        <w:t>на 1 января 202</w:t>
      </w:r>
      <w:r w:rsidR="003727C3" w:rsidRPr="001A70B1">
        <w:rPr>
          <w:rFonts w:eastAsia="Calibri"/>
          <w:sz w:val="28"/>
          <w:szCs w:val="28"/>
          <w:lang w:eastAsia="en-US"/>
        </w:rPr>
        <w:t>3</w:t>
      </w:r>
      <w:r w:rsidRPr="001A70B1">
        <w:rPr>
          <w:rFonts w:eastAsia="Calibri"/>
          <w:sz w:val="28"/>
          <w:szCs w:val="28"/>
          <w:lang w:eastAsia="en-US"/>
        </w:rPr>
        <w:t xml:space="preserve"> года занимается </w:t>
      </w:r>
      <w:r w:rsidR="001A70B1" w:rsidRPr="001A70B1">
        <w:rPr>
          <w:rFonts w:eastAsia="Calibri"/>
          <w:sz w:val="28"/>
          <w:szCs w:val="28"/>
          <w:lang w:eastAsia="en-US"/>
        </w:rPr>
        <w:t>1829</w:t>
      </w:r>
      <w:r w:rsidRPr="001A70B1">
        <w:rPr>
          <w:rFonts w:eastAsia="Calibri"/>
          <w:sz w:val="28"/>
          <w:szCs w:val="28"/>
          <w:lang w:eastAsia="en-US"/>
        </w:rPr>
        <w:t xml:space="preserve"> обучающихся</w:t>
      </w:r>
      <w:r w:rsidR="00D1769A">
        <w:rPr>
          <w:rFonts w:eastAsia="Calibri"/>
          <w:sz w:val="28"/>
          <w:szCs w:val="28"/>
          <w:lang w:eastAsia="en-US"/>
        </w:rPr>
        <w:t xml:space="preserve">. </w:t>
      </w:r>
      <w:r w:rsidR="00D1769A">
        <w:rPr>
          <w:rFonts w:eastAsia="Calibri"/>
          <w:sz w:val="28"/>
          <w:szCs w:val="28"/>
          <w:lang w:eastAsia="en-US"/>
        </w:rPr>
        <w:lastRenderedPageBreak/>
        <w:t>Кроме того, дополнительные общеобразовательные программы реализуются в</w:t>
      </w:r>
      <w:r w:rsidRPr="001A70B1">
        <w:rPr>
          <w:rFonts w:eastAsia="Calibri"/>
          <w:sz w:val="28"/>
          <w:szCs w:val="28"/>
          <w:lang w:eastAsia="en-US"/>
        </w:rPr>
        <w:t xml:space="preserve"> </w:t>
      </w:r>
      <w:r w:rsidR="00D1769A">
        <w:rPr>
          <w:rFonts w:eastAsia="Calibri"/>
          <w:sz w:val="28"/>
          <w:szCs w:val="28"/>
          <w:lang w:eastAsia="en-US"/>
        </w:rPr>
        <w:t xml:space="preserve">девяти общеобразовательных школах (1 063 человека) и в трех дошкольных учреждениях (210 человек). Всего на территории района </w:t>
      </w:r>
      <w:r w:rsidRPr="001A70B1">
        <w:rPr>
          <w:rFonts w:eastAsia="Calibri"/>
          <w:sz w:val="28"/>
          <w:szCs w:val="28"/>
          <w:lang w:eastAsia="en-US"/>
        </w:rPr>
        <w:t xml:space="preserve">функционирует </w:t>
      </w:r>
      <w:r w:rsidR="00D1769A" w:rsidRPr="00D1769A">
        <w:rPr>
          <w:rFonts w:eastAsia="Calibri"/>
          <w:sz w:val="28"/>
          <w:szCs w:val="28"/>
          <w:lang w:eastAsia="en-US"/>
        </w:rPr>
        <w:t>1</w:t>
      </w:r>
      <w:r w:rsidR="00FF3FB5">
        <w:rPr>
          <w:rFonts w:eastAsia="Calibri"/>
          <w:sz w:val="28"/>
          <w:szCs w:val="28"/>
          <w:lang w:eastAsia="en-US"/>
        </w:rPr>
        <w:t>59</w:t>
      </w:r>
      <w:r w:rsidRPr="00D1769A">
        <w:rPr>
          <w:rFonts w:eastAsia="Calibri"/>
          <w:sz w:val="28"/>
          <w:szCs w:val="28"/>
          <w:lang w:eastAsia="en-US"/>
        </w:rPr>
        <w:t xml:space="preserve"> объединени</w:t>
      </w:r>
      <w:r w:rsidR="00FF3FB5">
        <w:rPr>
          <w:rFonts w:eastAsia="Calibri"/>
          <w:sz w:val="28"/>
          <w:szCs w:val="28"/>
          <w:lang w:eastAsia="en-US"/>
        </w:rPr>
        <w:t>й</w:t>
      </w:r>
      <w:r w:rsidRPr="003D108B">
        <w:rPr>
          <w:rFonts w:eastAsia="Calibri"/>
          <w:sz w:val="28"/>
          <w:szCs w:val="28"/>
          <w:lang w:eastAsia="en-US"/>
        </w:rPr>
        <w:t xml:space="preserve">. </w:t>
      </w:r>
      <w:r w:rsidR="003D108B" w:rsidRPr="003D108B">
        <w:rPr>
          <w:rFonts w:eastAsia="Calibri"/>
          <w:sz w:val="28"/>
          <w:szCs w:val="28"/>
          <w:lang w:eastAsia="en-US"/>
        </w:rPr>
        <w:t>Информация о количестве объединений по дополнительным общеобразовательным программам и численность обучающихся в них детей представлена ниже в таблице:</w:t>
      </w:r>
    </w:p>
    <w:tbl>
      <w:tblPr>
        <w:tblStyle w:val="a6"/>
        <w:tblW w:w="0" w:type="auto"/>
        <w:tblLook w:val="04A0" w:firstRow="1" w:lastRow="0" w:firstColumn="1" w:lastColumn="0" w:noHBand="0" w:noVBand="1"/>
      </w:tblPr>
      <w:tblGrid>
        <w:gridCol w:w="3190"/>
        <w:gridCol w:w="3190"/>
        <w:gridCol w:w="3191"/>
      </w:tblGrid>
      <w:tr w:rsidR="003D108B" w:rsidTr="003D108B">
        <w:tc>
          <w:tcPr>
            <w:tcW w:w="3190" w:type="dxa"/>
          </w:tcPr>
          <w:p w:rsidR="003D108B" w:rsidRPr="003D108B" w:rsidRDefault="003D108B" w:rsidP="003D108B">
            <w:pPr>
              <w:autoSpaceDE w:val="0"/>
              <w:autoSpaceDN w:val="0"/>
              <w:adjustRightInd w:val="0"/>
              <w:jc w:val="center"/>
              <w:rPr>
                <w:rFonts w:eastAsia="Calibri"/>
                <w:sz w:val="28"/>
                <w:szCs w:val="28"/>
                <w:lang w:eastAsia="en-US"/>
              </w:rPr>
            </w:pPr>
            <w:r w:rsidRPr="003D108B">
              <w:rPr>
                <w:rFonts w:eastAsia="Calibri"/>
                <w:sz w:val="28"/>
                <w:szCs w:val="28"/>
                <w:lang w:eastAsia="en-US"/>
              </w:rPr>
              <w:t>Направленность дополнительных программ</w:t>
            </w:r>
          </w:p>
        </w:tc>
        <w:tc>
          <w:tcPr>
            <w:tcW w:w="3190" w:type="dxa"/>
          </w:tcPr>
          <w:p w:rsidR="003D108B" w:rsidRPr="003D108B" w:rsidRDefault="003D108B" w:rsidP="003D108B">
            <w:pPr>
              <w:autoSpaceDE w:val="0"/>
              <w:autoSpaceDN w:val="0"/>
              <w:adjustRightInd w:val="0"/>
              <w:jc w:val="center"/>
              <w:rPr>
                <w:rFonts w:eastAsia="Calibri"/>
                <w:sz w:val="28"/>
                <w:szCs w:val="28"/>
                <w:lang w:eastAsia="en-US"/>
              </w:rPr>
            </w:pPr>
            <w:r w:rsidRPr="003D108B">
              <w:rPr>
                <w:rFonts w:eastAsia="Calibri"/>
                <w:sz w:val="28"/>
                <w:szCs w:val="28"/>
                <w:lang w:eastAsia="en-US"/>
              </w:rPr>
              <w:t>Количество объединений</w:t>
            </w:r>
          </w:p>
        </w:tc>
        <w:tc>
          <w:tcPr>
            <w:tcW w:w="3191" w:type="dxa"/>
          </w:tcPr>
          <w:p w:rsidR="003D108B" w:rsidRPr="003D108B" w:rsidRDefault="003D108B" w:rsidP="003D108B">
            <w:pPr>
              <w:autoSpaceDE w:val="0"/>
              <w:autoSpaceDN w:val="0"/>
              <w:adjustRightInd w:val="0"/>
              <w:jc w:val="center"/>
              <w:rPr>
                <w:rFonts w:eastAsia="Calibri"/>
                <w:sz w:val="28"/>
                <w:szCs w:val="28"/>
                <w:lang w:eastAsia="en-US"/>
              </w:rPr>
            </w:pPr>
            <w:r w:rsidRPr="003D108B">
              <w:rPr>
                <w:rFonts w:eastAsia="Calibri"/>
                <w:sz w:val="28"/>
                <w:szCs w:val="28"/>
                <w:lang w:eastAsia="en-US"/>
              </w:rPr>
              <w:t>Численность обучающихся по данной направленности</w:t>
            </w:r>
            <w:r>
              <w:rPr>
                <w:rFonts w:eastAsia="Calibri"/>
                <w:sz w:val="28"/>
                <w:szCs w:val="28"/>
                <w:lang w:eastAsia="en-US"/>
              </w:rPr>
              <w:t xml:space="preserve"> (чел.)</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Социально-гуманитарная</w:t>
            </w:r>
          </w:p>
        </w:tc>
        <w:tc>
          <w:tcPr>
            <w:tcW w:w="3190" w:type="dxa"/>
          </w:tcPr>
          <w:p w:rsidR="003D108B" w:rsidRPr="003D108B" w:rsidRDefault="0046552D" w:rsidP="005847B9">
            <w:pPr>
              <w:autoSpaceDE w:val="0"/>
              <w:autoSpaceDN w:val="0"/>
              <w:adjustRightInd w:val="0"/>
              <w:jc w:val="both"/>
              <w:rPr>
                <w:rFonts w:eastAsia="Calibri"/>
                <w:sz w:val="28"/>
                <w:szCs w:val="28"/>
                <w:lang w:eastAsia="en-US"/>
              </w:rPr>
            </w:pPr>
            <w:r>
              <w:rPr>
                <w:rFonts w:eastAsia="Calibri"/>
                <w:sz w:val="28"/>
                <w:szCs w:val="28"/>
                <w:lang w:eastAsia="en-US"/>
              </w:rPr>
              <w:t>27</w:t>
            </w:r>
          </w:p>
        </w:tc>
        <w:tc>
          <w:tcPr>
            <w:tcW w:w="3191" w:type="dxa"/>
          </w:tcPr>
          <w:p w:rsidR="003D108B" w:rsidRPr="003D108B" w:rsidRDefault="0046552D" w:rsidP="005847B9">
            <w:pPr>
              <w:autoSpaceDE w:val="0"/>
              <w:autoSpaceDN w:val="0"/>
              <w:adjustRightInd w:val="0"/>
              <w:jc w:val="both"/>
              <w:rPr>
                <w:rFonts w:eastAsia="Calibri"/>
                <w:sz w:val="28"/>
                <w:szCs w:val="28"/>
                <w:lang w:eastAsia="en-US"/>
              </w:rPr>
            </w:pPr>
            <w:r>
              <w:rPr>
                <w:rFonts w:eastAsia="Calibri"/>
                <w:sz w:val="28"/>
                <w:szCs w:val="28"/>
                <w:lang w:eastAsia="en-US"/>
              </w:rPr>
              <w:t>721</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Естественнонаучная</w:t>
            </w:r>
          </w:p>
        </w:tc>
        <w:tc>
          <w:tcPr>
            <w:tcW w:w="3190" w:type="dxa"/>
          </w:tcPr>
          <w:p w:rsidR="003D108B" w:rsidRPr="003D108B" w:rsidRDefault="003D108B" w:rsidP="007759BE">
            <w:pPr>
              <w:autoSpaceDE w:val="0"/>
              <w:autoSpaceDN w:val="0"/>
              <w:adjustRightInd w:val="0"/>
              <w:jc w:val="both"/>
              <w:rPr>
                <w:rFonts w:eastAsia="Calibri"/>
                <w:sz w:val="28"/>
                <w:szCs w:val="28"/>
                <w:lang w:eastAsia="en-US"/>
              </w:rPr>
            </w:pPr>
            <w:r w:rsidRPr="003D108B">
              <w:rPr>
                <w:rFonts w:eastAsia="Calibri"/>
                <w:sz w:val="28"/>
                <w:szCs w:val="28"/>
                <w:lang w:eastAsia="en-US"/>
              </w:rPr>
              <w:t>1</w:t>
            </w:r>
            <w:r w:rsidR="007759BE">
              <w:rPr>
                <w:rFonts w:eastAsia="Calibri"/>
                <w:sz w:val="28"/>
                <w:szCs w:val="28"/>
                <w:lang w:eastAsia="en-US"/>
              </w:rPr>
              <w:t>7</w:t>
            </w:r>
          </w:p>
        </w:tc>
        <w:tc>
          <w:tcPr>
            <w:tcW w:w="3191" w:type="dxa"/>
          </w:tcPr>
          <w:p w:rsidR="003D108B" w:rsidRPr="003D108B" w:rsidRDefault="00FF3FB5" w:rsidP="005847B9">
            <w:pPr>
              <w:autoSpaceDE w:val="0"/>
              <w:autoSpaceDN w:val="0"/>
              <w:adjustRightInd w:val="0"/>
              <w:jc w:val="both"/>
              <w:rPr>
                <w:rFonts w:eastAsia="Calibri"/>
                <w:sz w:val="28"/>
                <w:szCs w:val="28"/>
                <w:lang w:eastAsia="en-US"/>
              </w:rPr>
            </w:pPr>
            <w:r>
              <w:rPr>
                <w:rFonts w:eastAsia="Calibri"/>
                <w:sz w:val="28"/>
                <w:szCs w:val="28"/>
                <w:lang w:eastAsia="en-US"/>
              </w:rPr>
              <w:t>229</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Художественная</w:t>
            </w:r>
          </w:p>
        </w:tc>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73</w:t>
            </w:r>
          </w:p>
        </w:tc>
        <w:tc>
          <w:tcPr>
            <w:tcW w:w="3191"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1724</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Физкультурно-спортивная</w:t>
            </w:r>
          </w:p>
        </w:tc>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15</w:t>
            </w:r>
          </w:p>
        </w:tc>
        <w:tc>
          <w:tcPr>
            <w:tcW w:w="3191"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526</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Туристско-краеведческая</w:t>
            </w:r>
          </w:p>
        </w:tc>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1</w:t>
            </w:r>
          </w:p>
        </w:tc>
        <w:tc>
          <w:tcPr>
            <w:tcW w:w="3191"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71</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Техническая</w:t>
            </w:r>
          </w:p>
        </w:tc>
        <w:tc>
          <w:tcPr>
            <w:tcW w:w="3190"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26</w:t>
            </w:r>
          </w:p>
        </w:tc>
        <w:tc>
          <w:tcPr>
            <w:tcW w:w="3191" w:type="dxa"/>
          </w:tcPr>
          <w:p w:rsidR="003D108B" w:rsidRPr="003D108B" w:rsidRDefault="003D108B" w:rsidP="005847B9">
            <w:pPr>
              <w:autoSpaceDE w:val="0"/>
              <w:autoSpaceDN w:val="0"/>
              <w:adjustRightInd w:val="0"/>
              <w:jc w:val="both"/>
              <w:rPr>
                <w:rFonts w:eastAsia="Calibri"/>
                <w:sz w:val="28"/>
                <w:szCs w:val="28"/>
                <w:lang w:eastAsia="en-US"/>
              </w:rPr>
            </w:pPr>
            <w:r w:rsidRPr="003D108B">
              <w:rPr>
                <w:rFonts w:eastAsia="Calibri"/>
                <w:sz w:val="28"/>
                <w:szCs w:val="28"/>
                <w:lang w:eastAsia="en-US"/>
              </w:rPr>
              <w:t>628</w:t>
            </w:r>
          </w:p>
        </w:tc>
      </w:tr>
      <w:tr w:rsidR="003D108B" w:rsidTr="003D108B">
        <w:tc>
          <w:tcPr>
            <w:tcW w:w="3190" w:type="dxa"/>
          </w:tcPr>
          <w:p w:rsidR="003D108B" w:rsidRPr="003D108B" w:rsidRDefault="003D108B" w:rsidP="005847B9">
            <w:pPr>
              <w:autoSpaceDE w:val="0"/>
              <w:autoSpaceDN w:val="0"/>
              <w:adjustRightInd w:val="0"/>
              <w:jc w:val="both"/>
              <w:rPr>
                <w:rFonts w:eastAsia="Calibri"/>
                <w:sz w:val="28"/>
                <w:szCs w:val="28"/>
                <w:lang w:eastAsia="en-US"/>
              </w:rPr>
            </w:pPr>
            <w:r>
              <w:rPr>
                <w:rFonts w:eastAsia="Calibri"/>
                <w:sz w:val="28"/>
                <w:szCs w:val="28"/>
                <w:lang w:eastAsia="en-US"/>
              </w:rPr>
              <w:t>Итого:</w:t>
            </w:r>
          </w:p>
        </w:tc>
        <w:tc>
          <w:tcPr>
            <w:tcW w:w="3190" w:type="dxa"/>
          </w:tcPr>
          <w:p w:rsidR="003D108B" w:rsidRPr="003D108B" w:rsidRDefault="00FF3FB5" w:rsidP="005847B9">
            <w:pPr>
              <w:autoSpaceDE w:val="0"/>
              <w:autoSpaceDN w:val="0"/>
              <w:adjustRightInd w:val="0"/>
              <w:jc w:val="both"/>
              <w:rPr>
                <w:rFonts w:eastAsia="Calibri"/>
                <w:sz w:val="28"/>
                <w:szCs w:val="28"/>
                <w:lang w:eastAsia="en-US"/>
              </w:rPr>
            </w:pPr>
            <w:r>
              <w:rPr>
                <w:rFonts w:eastAsia="Calibri"/>
                <w:sz w:val="28"/>
                <w:szCs w:val="28"/>
                <w:lang w:eastAsia="en-US"/>
              </w:rPr>
              <w:t>159</w:t>
            </w:r>
          </w:p>
        </w:tc>
        <w:tc>
          <w:tcPr>
            <w:tcW w:w="3191" w:type="dxa"/>
          </w:tcPr>
          <w:p w:rsidR="003D108B" w:rsidRPr="003D108B" w:rsidRDefault="00FF3FB5" w:rsidP="005847B9">
            <w:pPr>
              <w:autoSpaceDE w:val="0"/>
              <w:autoSpaceDN w:val="0"/>
              <w:adjustRightInd w:val="0"/>
              <w:jc w:val="both"/>
              <w:rPr>
                <w:rFonts w:eastAsia="Calibri"/>
                <w:sz w:val="28"/>
                <w:szCs w:val="28"/>
                <w:lang w:eastAsia="en-US"/>
              </w:rPr>
            </w:pPr>
            <w:r>
              <w:rPr>
                <w:rFonts w:eastAsia="Calibri"/>
                <w:sz w:val="28"/>
                <w:szCs w:val="28"/>
                <w:lang w:eastAsia="en-US"/>
              </w:rPr>
              <w:t>3899</w:t>
            </w:r>
          </w:p>
        </w:tc>
      </w:tr>
    </w:tbl>
    <w:p w:rsidR="003D108B" w:rsidRDefault="003D108B" w:rsidP="005847B9">
      <w:pPr>
        <w:autoSpaceDE w:val="0"/>
        <w:autoSpaceDN w:val="0"/>
        <w:adjustRightInd w:val="0"/>
        <w:ind w:firstLine="540"/>
        <w:jc w:val="both"/>
        <w:rPr>
          <w:rFonts w:eastAsia="Calibri"/>
          <w:sz w:val="28"/>
          <w:szCs w:val="28"/>
          <w:highlight w:val="yellow"/>
          <w:lang w:eastAsia="en-US"/>
        </w:rPr>
      </w:pPr>
    </w:p>
    <w:p w:rsidR="00C028AE" w:rsidRDefault="00C028AE" w:rsidP="005847B9">
      <w:pPr>
        <w:autoSpaceDE w:val="0"/>
        <w:autoSpaceDN w:val="0"/>
        <w:adjustRightInd w:val="0"/>
        <w:ind w:firstLine="540"/>
        <w:jc w:val="both"/>
        <w:rPr>
          <w:rFonts w:eastAsia="Calibri"/>
          <w:sz w:val="28"/>
          <w:szCs w:val="28"/>
          <w:lang w:eastAsia="en-US"/>
        </w:rPr>
      </w:pPr>
      <w:r w:rsidRPr="00C028AE">
        <w:rPr>
          <w:rFonts w:eastAsia="Calibri"/>
          <w:sz w:val="28"/>
          <w:szCs w:val="28"/>
          <w:lang w:eastAsia="en-US"/>
        </w:rPr>
        <w:t>Необходимо отметить, что ежегодно увеличивается охват детей программами дополнительного образования. Однако для достижения областного показателя необходимо продолжать работу по развитию дополните</w:t>
      </w:r>
      <w:r>
        <w:rPr>
          <w:rFonts w:eastAsia="Calibri"/>
          <w:sz w:val="28"/>
          <w:szCs w:val="28"/>
          <w:lang w:eastAsia="en-US"/>
        </w:rPr>
        <w:t>льного об</w:t>
      </w:r>
      <w:r w:rsidRPr="00C028AE">
        <w:rPr>
          <w:rFonts w:eastAsia="Calibri"/>
          <w:sz w:val="28"/>
          <w:szCs w:val="28"/>
          <w:lang w:eastAsia="en-US"/>
        </w:rPr>
        <w:t>разования на территории района</w:t>
      </w:r>
      <w:r>
        <w:rPr>
          <w:rFonts w:eastAsia="Calibri"/>
          <w:sz w:val="28"/>
          <w:szCs w:val="28"/>
          <w:lang w:eastAsia="en-US"/>
        </w:rPr>
        <w:t>.</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Самыми массовыми направлениями в системе дополнительного образования детей по-прежнему остаются художественное творчество. Но в последние годы получило широкое распространение техническое направление - робототехника. При этом, одним из проблемных остается вопрос обеспеченности учреждений дополнительного образования учебным оборудованием и компьютерной техникой.</w:t>
      </w:r>
    </w:p>
    <w:p w:rsidR="005847B9" w:rsidRPr="0064018C" w:rsidRDefault="005847B9" w:rsidP="005847B9">
      <w:pPr>
        <w:ind w:firstLine="360"/>
        <w:jc w:val="both"/>
        <w:rPr>
          <w:rFonts w:eastAsia="Calibri"/>
          <w:sz w:val="28"/>
          <w:szCs w:val="28"/>
          <w:lang w:eastAsia="en-US"/>
        </w:rPr>
      </w:pPr>
      <w:r w:rsidRPr="0064018C">
        <w:rPr>
          <w:rFonts w:eastAsia="Calibri"/>
          <w:sz w:val="28"/>
          <w:szCs w:val="28"/>
          <w:shd w:val="clear" w:color="auto" w:fill="FFFFFF" w:themeFill="background1"/>
          <w:lang w:eastAsia="en-US"/>
        </w:rPr>
        <w:t>Вместе</w:t>
      </w:r>
      <w:r w:rsidRPr="005847B9">
        <w:rPr>
          <w:rFonts w:eastAsia="Calibri"/>
          <w:sz w:val="28"/>
          <w:szCs w:val="28"/>
          <w:lang w:eastAsia="en-US"/>
        </w:rPr>
        <w:t xml:space="preserve"> с тем установлено, что дополнительное образование детей на территории района осуществляется не только в подведомственных Управлению образования учреждениях. Информация по охвату детей </w:t>
      </w:r>
      <w:r w:rsidRPr="0064018C">
        <w:rPr>
          <w:rFonts w:eastAsia="Calibri"/>
          <w:sz w:val="28"/>
          <w:szCs w:val="28"/>
          <w:lang w:eastAsia="en-US"/>
        </w:rPr>
        <w:t>дополнительным образованием представлена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9"/>
        <w:gridCol w:w="3969"/>
        <w:gridCol w:w="3793"/>
      </w:tblGrid>
      <w:tr w:rsidR="005847B9" w:rsidRPr="005847B9" w:rsidTr="0064018C">
        <w:tc>
          <w:tcPr>
            <w:tcW w:w="1809" w:type="dxa"/>
            <w:tcBorders>
              <w:top w:val="single" w:sz="4" w:space="0" w:color="auto"/>
              <w:left w:val="single" w:sz="4" w:space="0" w:color="auto"/>
              <w:bottom w:val="single" w:sz="4" w:space="0" w:color="auto"/>
              <w:right w:val="single" w:sz="4" w:space="0" w:color="auto"/>
            </w:tcBorders>
            <w:hideMark/>
          </w:tcPr>
          <w:p w:rsidR="005847B9" w:rsidRPr="0064018C" w:rsidRDefault="005847B9" w:rsidP="003727C3">
            <w:pPr>
              <w:ind w:firstLine="360"/>
              <w:jc w:val="both"/>
              <w:rPr>
                <w:rFonts w:eastAsia="Calibri"/>
                <w:sz w:val="28"/>
                <w:szCs w:val="28"/>
                <w:lang w:eastAsia="en-US"/>
              </w:rPr>
            </w:pPr>
            <w:r w:rsidRPr="0064018C">
              <w:rPr>
                <w:rFonts w:eastAsia="Calibri"/>
                <w:sz w:val="28"/>
                <w:szCs w:val="28"/>
                <w:lang w:eastAsia="en-US"/>
              </w:rPr>
              <w:t>Всего детей от 5 до 18 лет в 20</w:t>
            </w:r>
            <w:r w:rsidR="003727C3" w:rsidRPr="0064018C">
              <w:rPr>
                <w:rFonts w:eastAsia="Calibri"/>
                <w:sz w:val="28"/>
                <w:szCs w:val="28"/>
                <w:lang w:eastAsia="en-US"/>
              </w:rPr>
              <w:t>22</w:t>
            </w:r>
            <w:r w:rsidRPr="0064018C">
              <w:rPr>
                <w:rFonts w:eastAsia="Calibri"/>
                <w:sz w:val="28"/>
                <w:szCs w:val="28"/>
                <w:lang w:eastAsia="en-US"/>
              </w:rPr>
              <w:t>/20</w:t>
            </w:r>
            <w:r w:rsidR="003727C3" w:rsidRPr="0064018C">
              <w:rPr>
                <w:rFonts w:eastAsia="Calibri"/>
                <w:sz w:val="28"/>
                <w:szCs w:val="28"/>
                <w:lang w:eastAsia="en-US"/>
              </w:rPr>
              <w:t>23</w:t>
            </w:r>
            <w:r w:rsidRPr="0064018C">
              <w:rPr>
                <w:rFonts w:eastAsia="Calibri"/>
                <w:sz w:val="28"/>
                <w:szCs w:val="28"/>
                <w:lang w:eastAsia="en-US"/>
              </w:rPr>
              <w:t xml:space="preserve"> учебном году</w:t>
            </w:r>
          </w:p>
        </w:tc>
        <w:tc>
          <w:tcPr>
            <w:tcW w:w="3969" w:type="dxa"/>
            <w:tcBorders>
              <w:top w:val="single" w:sz="4" w:space="0" w:color="auto"/>
              <w:left w:val="single" w:sz="4" w:space="0" w:color="auto"/>
              <w:bottom w:val="single" w:sz="4" w:space="0" w:color="auto"/>
              <w:right w:val="single" w:sz="4" w:space="0" w:color="auto"/>
            </w:tcBorders>
            <w:hideMark/>
          </w:tcPr>
          <w:p w:rsidR="005847B9" w:rsidRPr="0064018C" w:rsidRDefault="005847B9" w:rsidP="003727C3">
            <w:pPr>
              <w:ind w:firstLine="360"/>
              <w:jc w:val="both"/>
              <w:rPr>
                <w:rFonts w:eastAsia="Calibri"/>
                <w:sz w:val="28"/>
                <w:szCs w:val="28"/>
                <w:lang w:eastAsia="en-US"/>
              </w:rPr>
            </w:pPr>
            <w:r w:rsidRPr="0064018C">
              <w:rPr>
                <w:rFonts w:eastAsia="Calibri"/>
                <w:sz w:val="28"/>
                <w:szCs w:val="28"/>
                <w:lang w:eastAsia="en-US"/>
              </w:rPr>
              <w:t>Кол-во детей от 5 до 18 лет, обучающихся по дополнительным образовательным программам в 20</w:t>
            </w:r>
            <w:r w:rsidR="003727C3" w:rsidRPr="0064018C">
              <w:rPr>
                <w:rFonts w:eastAsia="Calibri"/>
                <w:sz w:val="28"/>
                <w:szCs w:val="28"/>
                <w:lang w:eastAsia="en-US"/>
              </w:rPr>
              <w:t>23</w:t>
            </w:r>
            <w:r w:rsidRPr="0064018C">
              <w:rPr>
                <w:rFonts w:eastAsia="Calibri"/>
                <w:sz w:val="28"/>
                <w:szCs w:val="28"/>
                <w:lang w:eastAsia="en-US"/>
              </w:rPr>
              <w:t xml:space="preserve"> году (</w:t>
            </w:r>
            <w:proofErr w:type="spellStart"/>
            <w:r w:rsidRPr="0064018C">
              <w:rPr>
                <w:rFonts w:eastAsia="Calibri"/>
                <w:sz w:val="28"/>
                <w:szCs w:val="28"/>
                <w:lang w:eastAsia="en-US"/>
              </w:rPr>
              <w:t>ед</w:t>
            </w:r>
            <w:proofErr w:type="spellEnd"/>
            <w:r w:rsidRPr="0064018C">
              <w:rPr>
                <w:rFonts w:eastAsia="Calibri"/>
                <w:sz w:val="28"/>
                <w:szCs w:val="28"/>
                <w:lang w:eastAsia="en-US"/>
              </w:rPr>
              <w:t>)</w:t>
            </w:r>
          </w:p>
        </w:tc>
        <w:tc>
          <w:tcPr>
            <w:tcW w:w="3793" w:type="dxa"/>
            <w:tcBorders>
              <w:top w:val="single" w:sz="4" w:space="0" w:color="auto"/>
              <w:left w:val="single" w:sz="4" w:space="0" w:color="auto"/>
              <w:bottom w:val="single" w:sz="4" w:space="0" w:color="auto"/>
              <w:right w:val="single" w:sz="4" w:space="0" w:color="auto"/>
            </w:tcBorders>
            <w:hideMark/>
          </w:tcPr>
          <w:p w:rsidR="005847B9" w:rsidRPr="005847B9" w:rsidRDefault="005847B9" w:rsidP="003727C3">
            <w:pPr>
              <w:ind w:firstLine="360"/>
              <w:jc w:val="both"/>
              <w:rPr>
                <w:rFonts w:eastAsia="Calibri"/>
                <w:sz w:val="28"/>
                <w:szCs w:val="28"/>
                <w:lang w:eastAsia="en-US"/>
              </w:rPr>
            </w:pPr>
            <w:r w:rsidRPr="0064018C">
              <w:rPr>
                <w:rFonts w:eastAsia="Calibri"/>
                <w:sz w:val="28"/>
                <w:szCs w:val="28"/>
                <w:lang w:eastAsia="en-US"/>
              </w:rPr>
              <w:t>Охват детей, от 5 до 18 лет, обучающихся по дополнительным образовательным программам, (%) в 20</w:t>
            </w:r>
            <w:r w:rsidR="003727C3" w:rsidRPr="0064018C">
              <w:rPr>
                <w:rFonts w:eastAsia="Calibri"/>
                <w:sz w:val="28"/>
                <w:szCs w:val="28"/>
                <w:lang w:eastAsia="en-US"/>
              </w:rPr>
              <w:t>22</w:t>
            </w:r>
            <w:r w:rsidRPr="0064018C">
              <w:rPr>
                <w:rFonts w:eastAsia="Calibri"/>
                <w:sz w:val="28"/>
                <w:szCs w:val="28"/>
                <w:lang w:eastAsia="en-US"/>
              </w:rPr>
              <w:t>/202</w:t>
            </w:r>
            <w:r w:rsidR="003727C3" w:rsidRPr="0064018C">
              <w:rPr>
                <w:rFonts w:eastAsia="Calibri"/>
                <w:sz w:val="28"/>
                <w:szCs w:val="28"/>
                <w:lang w:eastAsia="en-US"/>
              </w:rPr>
              <w:t>3</w:t>
            </w:r>
            <w:r w:rsidRPr="0064018C">
              <w:rPr>
                <w:rFonts w:eastAsia="Calibri"/>
                <w:sz w:val="28"/>
                <w:szCs w:val="28"/>
                <w:lang w:eastAsia="en-US"/>
              </w:rPr>
              <w:t xml:space="preserve"> учебном году</w:t>
            </w:r>
          </w:p>
        </w:tc>
      </w:tr>
      <w:tr w:rsidR="005847B9" w:rsidRPr="005847B9" w:rsidTr="0064018C">
        <w:tc>
          <w:tcPr>
            <w:tcW w:w="1809" w:type="dxa"/>
            <w:tcBorders>
              <w:top w:val="single" w:sz="4" w:space="0" w:color="auto"/>
              <w:left w:val="single" w:sz="4" w:space="0" w:color="auto"/>
              <w:bottom w:val="single" w:sz="4" w:space="0" w:color="auto"/>
              <w:right w:val="single" w:sz="4" w:space="0" w:color="auto"/>
            </w:tcBorders>
            <w:hideMark/>
          </w:tcPr>
          <w:p w:rsidR="005847B9" w:rsidRPr="005847B9" w:rsidRDefault="00FE7D68" w:rsidP="005847B9">
            <w:pPr>
              <w:ind w:firstLine="360"/>
              <w:rPr>
                <w:rFonts w:eastAsia="Calibri"/>
                <w:sz w:val="28"/>
                <w:szCs w:val="28"/>
                <w:lang w:eastAsia="en-US"/>
              </w:rPr>
            </w:pPr>
            <w:r>
              <w:rPr>
                <w:rFonts w:eastAsia="Calibri"/>
                <w:sz w:val="28"/>
                <w:szCs w:val="28"/>
                <w:lang w:eastAsia="en-US"/>
              </w:rPr>
              <w:t>6214</w:t>
            </w:r>
          </w:p>
        </w:tc>
        <w:tc>
          <w:tcPr>
            <w:tcW w:w="3969" w:type="dxa"/>
            <w:tcBorders>
              <w:top w:val="single" w:sz="4" w:space="0" w:color="auto"/>
              <w:left w:val="single" w:sz="4" w:space="0" w:color="auto"/>
              <w:bottom w:val="single" w:sz="4" w:space="0" w:color="auto"/>
              <w:right w:val="single" w:sz="4" w:space="0" w:color="auto"/>
            </w:tcBorders>
            <w:hideMark/>
          </w:tcPr>
          <w:p w:rsidR="005847B9" w:rsidRPr="005847B9" w:rsidRDefault="00FE7D68" w:rsidP="005847B9">
            <w:pPr>
              <w:ind w:firstLine="360"/>
              <w:rPr>
                <w:rFonts w:eastAsia="Calibri"/>
                <w:sz w:val="28"/>
                <w:szCs w:val="28"/>
                <w:lang w:eastAsia="en-US"/>
              </w:rPr>
            </w:pPr>
            <w:r>
              <w:rPr>
                <w:rFonts w:eastAsia="Calibri"/>
                <w:sz w:val="28"/>
                <w:szCs w:val="28"/>
                <w:lang w:eastAsia="en-US"/>
              </w:rPr>
              <w:t>2067</w:t>
            </w:r>
            <w:r w:rsidR="005847B9" w:rsidRPr="005847B9">
              <w:rPr>
                <w:rFonts w:eastAsia="Calibri"/>
                <w:sz w:val="28"/>
                <w:szCs w:val="28"/>
                <w:lang w:eastAsia="en-US"/>
              </w:rPr>
              <w:t xml:space="preserve"> (учреждения культуры, спорта, досуговые и спортивные центры)</w:t>
            </w:r>
          </w:p>
          <w:p w:rsidR="005847B9" w:rsidRPr="005847B9" w:rsidRDefault="00FE7D68" w:rsidP="005847B9">
            <w:pPr>
              <w:ind w:firstLine="360"/>
              <w:rPr>
                <w:rFonts w:eastAsia="Calibri"/>
                <w:sz w:val="28"/>
                <w:szCs w:val="28"/>
                <w:lang w:eastAsia="en-US"/>
              </w:rPr>
            </w:pPr>
            <w:r>
              <w:rPr>
                <w:rFonts w:eastAsia="Calibri"/>
                <w:sz w:val="28"/>
                <w:szCs w:val="28"/>
                <w:lang w:eastAsia="en-US"/>
              </w:rPr>
              <w:t>1829</w:t>
            </w:r>
            <w:r w:rsidR="005847B9" w:rsidRPr="005847B9">
              <w:rPr>
                <w:rFonts w:eastAsia="Calibri"/>
                <w:sz w:val="28"/>
                <w:szCs w:val="28"/>
                <w:lang w:eastAsia="en-US"/>
              </w:rPr>
              <w:t xml:space="preserve"> (в учреждениях дополнительного образования подведомственных Управлению образования)</w:t>
            </w:r>
          </w:p>
          <w:p w:rsidR="005847B9" w:rsidRDefault="0064018C" w:rsidP="005847B9">
            <w:pPr>
              <w:ind w:firstLine="360"/>
              <w:rPr>
                <w:rFonts w:eastAsia="Calibri"/>
                <w:sz w:val="28"/>
                <w:szCs w:val="28"/>
                <w:lang w:eastAsia="en-US"/>
              </w:rPr>
            </w:pPr>
            <w:r>
              <w:rPr>
                <w:rFonts w:eastAsia="Calibri"/>
                <w:sz w:val="28"/>
                <w:szCs w:val="28"/>
                <w:lang w:eastAsia="en-US"/>
              </w:rPr>
              <w:t>957</w:t>
            </w:r>
            <w:r w:rsidR="005847B9" w:rsidRPr="005847B9">
              <w:rPr>
                <w:rFonts w:eastAsia="Calibri"/>
                <w:sz w:val="28"/>
                <w:szCs w:val="28"/>
                <w:lang w:eastAsia="en-US"/>
              </w:rPr>
              <w:t xml:space="preserve"> (в общеобразовательных </w:t>
            </w:r>
            <w:r w:rsidR="005847B9" w:rsidRPr="005847B9">
              <w:rPr>
                <w:rFonts w:eastAsia="Calibri"/>
                <w:sz w:val="28"/>
                <w:szCs w:val="28"/>
                <w:lang w:eastAsia="en-US"/>
              </w:rPr>
              <w:lastRenderedPageBreak/>
              <w:t>организациях)</w:t>
            </w:r>
          </w:p>
          <w:p w:rsidR="0064018C" w:rsidRPr="005847B9" w:rsidRDefault="0064018C" w:rsidP="005847B9">
            <w:pPr>
              <w:ind w:firstLine="360"/>
              <w:rPr>
                <w:rFonts w:eastAsia="Calibri"/>
                <w:sz w:val="28"/>
                <w:szCs w:val="28"/>
                <w:lang w:eastAsia="en-US"/>
              </w:rPr>
            </w:pPr>
            <w:r>
              <w:rPr>
                <w:rFonts w:eastAsia="Calibri"/>
                <w:sz w:val="28"/>
                <w:szCs w:val="28"/>
                <w:lang w:eastAsia="en-US"/>
              </w:rPr>
              <w:t>210 (в дошкольных учреждениях)</w:t>
            </w:r>
          </w:p>
          <w:p w:rsidR="005847B9" w:rsidRPr="005847B9" w:rsidRDefault="005847B9" w:rsidP="0064018C">
            <w:pPr>
              <w:ind w:firstLine="360"/>
              <w:rPr>
                <w:rFonts w:eastAsia="Calibri"/>
                <w:sz w:val="28"/>
                <w:szCs w:val="28"/>
                <w:lang w:eastAsia="en-US"/>
              </w:rPr>
            </w:pPr>
            <w:r w:rsidRPr="005847B9">
              <w:rPr>
                <w:rFonts w:eastAsia="Calibri"/>
                <w:sz w:val="28"/>
                <w:szCs w:val="28"/>
                <w:lang w:eastAsia="en-US"/>
              </w:rPr>
              <w:t xml:space="preserve">Всего:  </w:t>
            </w:r>
            <w:r w:rsidR="0064018C">
              <w:rPr>
                <w:rFonts w:eastAsia="Calibri"/>
                <w:sz w:val="28"/>
                <w:szCs w:val="28"/>
                <w:lang w:eastAsia="en-US"/>
              </w:rPr>
              <w:t>5063</w:t>
            </w:r>
            <w:r w:rsidRPr="005847B9">
              <w:rPr>
                <w:rFonts w:eastAsia="Calibri"/>
                <w:sz w:val="28"/>
                <w:szCs w:val="28"/>
                <w:lang w:eastAsia="en-US"/>
              </w:rPr>
              <w:t xml:space="preserve"> человек</w:t>
            </w:r>
          </w:p>
        </w:tc>
        <w:tc>
          <w:tcPr>
            <w:tcW w:w="3793" w:type="dxa"/>
            <w:tcBorders>
              <w:top w:val="single" w:sz="4" w:space="0" w:color="auto"/>
              <w:left w:val="single" w:sz="4" w:space="0" w:color="auto"/>
              <w:bottom w:val="single" w:sz="4" w:space="0" w:color="auto"/>
              <w:right w:val="single" w:sz="4" w:space="0" w:color="auto"/>
            </w:tcBorders>
            <w:hideMark/>
          </w:tcPr>
          <w:p w:rsidR="005847B9" w:rsidRPr="005847B9" w:rsidRDefault="0064018C" w:rsidP="005847B9">
            <w:pPr>
              <w:ind w:firstLine="360"/>
              <w:rPr>
                <w:rFonts w:eastAsia="Calibri"/>
                <w:sz w:val="28"/>
                <w:szCs w:val="28"/>
                <w:lang w:eastAsia="en-US"/>
              </w:rPr>
            </w:pPr>
            <w:r>
              <w:rPr>
                <w:rFonts w:eastAsia="Calibri"/>
                <w:sz w:val="28"/>
                <w:szCs w:val="28"/>
                <w:lang w:eastAsia="en-US"/>
              </w:rPr>
              <w:lastRenderedPageBreak/>
              <w:t>81,5%</w:t>
            </w:r>
          </w:p>
        </w:tc>
      </w:tr>
    </w:tbl>
    <w:p w:rsidR="00447DDB" w:rsidRDefault="00447DDB" w:rsidP="005847B9">
      <w:pPr>
        <w:ind w:firstLine="708"/>
        <w:jc w:val="both"/>
        <w:rPr>
          <w:rFonts w:eastAsia="Calibri"/>
          <w:sz w:val="28"/>
          <w:szCs w:val="28"/>
          <w:lang w:eastAsia="en-US"/>
        </w:rPr>
      </w:pPr>
    </w:p>
    <w:p w:rsidR="005847B9" w:rsidRPr="009506B3" w:rsidRDefault="005847B9" w:rsidP="009506B3">
      <w:pPr>
        <w:ind w:firstLine="708"/>
        <w:jc w:val="both"/>
        <w:rPr>
          <w:rFonts w:eastAsia="Calibri"/>
          <w:sz w:val="28"/>
          <w:szCs w:val="28"/>
          <w:highlight w:val="cyan"/>
          <w:lang w:eastAsia="en-US"/>
        </w:rPr>
      </w:pPr>
      <w:r w:rsidRPr="005847B9">
        <w:rPr>
          <w:rFonts w:eastAsia="Calibri"/>
          <w:sz w:val="28"/>
          <w:szCs w:val="28"/>
          <w:lang w:eastAsia="en-US"/>
        </w:rPr>
        <w:t xml:space="preserve">В соответствии с общими приоритетными направлениями совершенствования системы дополнительного образования в Российской  Федерации, закрепленными, в частности, </w:t>
      </w:r>
      <w:r w:rsidRPr="009506B3">
        <w:rPr>
          <w:rFonts w:eastAsia="Calibri"/>
          <w:sz w:val="28"/>
          <w:szCs w:val="28"/>
          <w:lang w:eastAsia="en-US"/>
        </w:rPr>
        <w:t xml:space="preserve">Концепцией развития дополнительного образования  детей в  Российской  Федерации,  утвержденной </w:t>
      </w:r>
      <w:r w:rsidR="009506B3" w:rsidRPr="009506B3">
        <w:rPr>
          <w:rFonts w:eastAsia="Calibri"/>
          <w:sz w:val="28"/>
          <w:szCs w:val="28"/>
          <w:lang w:eastAsia="en-US"/>
        </w:rPr>
        <w:t xml:space="preserve">Распоряжением Правительства РФ от 31.03.2022 N 678-р «Об утверждении Концепции развития дополнительного образования детей и признании утратившим силу Распоряжения Правительства РФ от 04.09.2014 N 1726-р» (вместе с "Концепцией развития дополнительного образования детей до 2030 года"), </w:t>
      </w:r>
      <w:r w:rsidRPr="009506B3">
        <w:rPr>
          <w:rFonts w:eastAsia="Calibri"/>
          <w:sz w:val="28"/>
          <w:szCs w:val="28"/>
          <w:lang w:eastAsia="en-US"/>
        </w:rPr>
        <w:t>Федерального проекта «Успех каждого ребенка» национального проекта «Образование» государственной программы Российской Федерации «Развитие  образования», утвержденной постановлением Правительства Российской Федерации от 26.12.2017 №1642, в целях обеспечения равной  доступности качественного дополнительного</w:t>
      </w:r>
      <w:r w:rsidRPr="005847B9">
        <w:rPr>
          <w:rFonts w:eastAsia="Calibri"/>
          <w:sz w:val="28"/>
          <w:szCs w:val="28"/>
          <w:lang w:eastAsia="en-US"/>
        </w:rPr>
        <w:t xml:space="preserve"> образования для детей в Нижнесергинском муниципальном районе реализуется система персонифицированного  финансирования дополнительного образования, подразумевающая предоставление детям именных сертификатов дополнительного образования. Реализуемый финансово-экономический механизм позволяет всем организациям, в том числе не являющимся муниципальными организациями, имеющими лицензию на ведение образовательной деятельности, получать равный доступ к бюджетному финансированию. С целью обеспечения использования именных сертификатов дополнительного образования Управление образования администрации Нижнесергинского муниципального района руководствуется региональными правилами персонифицированного финансирования дополнительного образования детей и ежегодно принимает программу персонифицированного финансирования дополнительного образования детей в Нижнесергинском муниципальном районе.</w:t>
      </w:r>
    </w:p>
    <w:p w:rsidR="005847B9" w:rsidRPr="005847B9" w:rsidRDefault="005847B9" w:rsidP="005847B9">
      <w:pPr>
        <w:ind w:firstLine="708"/>
        <w:jc w:val="both"/>
        <w:rPr>
          <w:rFonts w:eastAsia="Calibri"/>
          <w:sz w:val="28"/>
          <w:szCs w:val="28"/>
          <w:lang w:eastAsia="en-US"/>
        </w:rPr>
      </w:pPr>
      <w:r w:rsidRPr="005847B9">
        <w:rPr>
          <w:rFonts w:eastAsia="Calibri"/>
          <w:sz w:val="28"/>
          <w:szCs w:val="28"/>
          <w:lang w:eastAsia="en-US"/>
        </w:rPr>
        <w:t>Помимо реализуемого механизма, персонифицированного   финансирования в Нижнесергинском муниципальном районе, реализуется механизм персонифицированного учета детей, получающих дополнительное образование за счет средств бюджетов различных уровней, которые в совокупности создают систему персонифицированного дополнительного образования.</w:t>
      </w:r>
    </w:p>
    <w:p w:rsidR="005847B9" w:rsidRPr="005847B9" w:rsidRDefault="005847B9" w:rsidP="005847B9">
      <w:pPr>
        <w:ind w:firstLine="708"/>
        <w:jc w:val="both"/>
        <w:rPr>
          <w:rFonts w:eastAsia="Calibri"/>
          <w:sz w:val="28"/>
          <w:szCs w:val="28"/>
          <w:lang w:eastAsia="en-US"/>
        </w:rPr>
      </w:pPr>
      <w:r w:rsidRPr="005847B9">
        <w:rPr>
          <w:rFonts w:eastAsia="Calibri"/>
          <w:sz w:val="28"/>
          <w:szCs w:val="28"/>
          <w:lang w:eastAsia="en-US"/>
        </w:rPr>
        <w:t>В настоящее время на территории Нижнесергинского муниципального района внедрена система персонифицированного финансирования, 295 детей зачислено на сертифицированные программы дополнительного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В целях развития и устойчивого функционирования системы дополнительного образования, удовлетворения населения качеством дополнительных образовательных услуг необходимо совершенствовать материальную базу, обеспечивающую деятельность детских объединений всех направленностей в муниципальных учреждениях дополнительного образования.</w:t>
      </w:r>
    </w:p>
    <w:p w:rsidR="005847B9" w:rsidRPr="00DB6EE9" w:rsidRDefault="005847B9" w:rsidP="00DB6EE9">
      <w:pPr>
        <w:autoSpaceDE w:val="0"/>
        <w:autoSpaceDN w:val="0"/>
        <w:adjustRightInd w:val="0"/>
        <w:jc w:val="center"/>
        <w:rPr>
          <w:rFonts w:eastAsia="Calibri"/>
          <w:b/>
          <w:sz w:val="28"/>
          <w:szCs w:val="28"/>
          <w:lang w:eastAsia="en-US"/>
        </w:rPr>
      </w:pPr>
      <w:r w:rsidRPr="005847B9">
        <w:rPr>
          <w:rFonts w:eastAsia="Calibri"/>
          <w:b/>
          <w:sz w:val="28"/>
          <w:szCs w:val="28"/>
          <w:lang w:eastAsia="en-US"/>
        </w:rPr>
        <w:t>Оздоровление</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Обеспечение оздоровления детей, защита их прав и подготовка к полноценной жизни в обществе являются одними из важнейших принципов государственной политики в интересах детей. Организация отдыха и оздоровления детей одно из приоритетных направлений деятельности районной системы образования. Воспитательная ценность системы каникулярного отдыха состоит в том, что она </w:t>
      </w:r>
      <w:r w:rsidRPr="005847B9">
        <w:rPr>
          <w:rFonts w:eastAsia="Calibri"/>
          <w:sz w:val="28"/>
          <w:szCs w:val="28"/>
          <w:lang w:eastAsia="en-US"/>
        </w:rPr>
        <w:lastRenderedPageBreak/>
        <w:t>создает условия для целесообразного, эмоционально привлекательного досуга школьников, восстановления их здоровья.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Детская оздоровительная кампания на территории Нижнесергинского муниципального района  проводится в соответствии с </w:t>
      </w:r>
      <w:hyperlink r:id="rId15" w:history="1">
        <w:r w:rsidRPr="005847B9">
          <w:rPr>
            <w:rFonts w:eastAsia="Calibri"/>
            <w:sz w:val="28"/>
            <w:szCs w:val="28"/>
            <w:lang w:eastAsia="en-US"/>
          </w:rPr>
          <w:t>Законами</w:t>
        </w:r>
      </w:hyperlink>
      <w:r w:rsidRPr="005847B9">
        <w:rPr>
          <w:rFonts w:eastAsia="Calibri"/>
          <w:sz w:val="28"/>
          <w:szCs w:val="28"/>
          <w:lang w:eastAsia="en-US"/>
        </w:rPr>
        <w:t xml:space="preserve"> Свердловской области:</w:t>
      </w:r>
    </w:p>
    <w:p w:rsidR="005847B9" w:rsidRPr="005847B9" w:rsidRDefault="00D748E9" w:rsidP="005847B9">
      <w:pPr>
        <w:autoSpaceDE w:val="0"/>
        <w:autoSpaceDN w:val="0"/>
        <w:adjustRightInd w:val="0"/>
        <w:ind w:firstLine="540"/>
        <w:jc w:val="both"/>
        <w:rPr>
          <w:rFonts w:eastAsia="Calibri"/>
          <w:sz w:val="28"/>
          <w:szCs w:val="28"/>
          <w:lang w:eastAsia="en-US"/>
        </w:rPr>
      </w:pPr>
      <w:r>
        <w:rPr>
          <w:rFonts w:eastAsia="Calibri"/>
          <w:sz w:val="28"/>
          <w:szCs w:val="28"/>
          <w:lang w:eastAsia="en-US"/>
        </w:rPr>
        <w:t>от 15.05.2011 года № 38-ОЗ «</w:t>
      </w:r>
      <w:r w:rsidR="005847B9" w:rsidRPr="005847B9">
        <w:rPr>
          <w:rFonts w:eastAsia="Calibri"/>
          <w:sz w:val="28"/>
          <w:szCs w:val="28"/>
          <w:lang w:eastAsia="en-US"/>
        </w:rPr>
        <w:t>Об организации и обеспечении отдыха и оздоровлен</w:t>
      </w:r>
      <w:r>
        <w:rPr>
          <w:rFonts w:eastAsia="Calibri"/>
          <w:sz w:val="28"/>
          <w:szCs w:val="28"/>
          <w:lang w:eastAsia="en-US"/>
        </w:rPr>
        <w:t>ия детей в Свердловской области»</w:t>
      </w:r>
      <w:r w:rsidR="005847B9" w:rsidRPr="005847B9">
        <w:rPr>
          <w:rFonts w:eastAsia="Calibri"/>
          <w:sz w:val="28"/>
          <w:szCs w:val="28"/>
          <w:lang w:eastAsia="en-US"/>
        </w:rPr>
        <w:t>;</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от 28.05.2018 № 53-ОЗ «О наделении органов местного самоуправления муниципальных образований, расположенных на территории Свердловской области, отдельными государственными полномочиями Свердловской области в сфере организации и обеспечения отдыха и оздоровления детей», а также в рамках исполнения </w:t>
      </w:r>
      <w:hyperlink r:id="rId16" w:history="1">
        <w:r w:rsidRPr="005847B9">
          <w:rPr>
            <w:rFonts w:eastAsia="Calibri"/>
            <w:sz w:val="28"/>
            <w:szCs w:val="28"/>
            <w:lang w:eastAsia="en-US"/>
          </w:rPr>
          <w:t>Постановлений</w:t>
        </w:r>
      </w:hyperlink>
      <w:r w:rsidRPr="005847B9">
        <w:rPr>
          <w:rFonts w:eastAsia="Calibri"/>
          <w:sz w:val="28"/>
          <w:szCs w:val="28"/>
          <w:lang w:eastAsia="en-US"/>
        </w:rPr>
        <w:t xml:space="preserve"> Правительства Свердловской области:</w:t>
      </w:r>
    </w:p>
    <w:p w:rsidR="005847B9" w:rsidRPr="005847B9" w:rsidRDefault="009506B3" w:rsidP="005847B9">
      <w:pPr>
        <w:autoSpaceDE w:val="0"/>
        <w:autoSpaceDN w:val="0"/>
        <w:adjustRightInd w:val="0"/>
        <w:ind w:firstLine="540"/>
        <w:jc w:val="both"/>
        <w:rPr>
          <w:rFonts w:eastAsia="Calibri"/>
          <w:sz w:val="28"/>
          <w:szCs w:val="28"/>
          <w:lang w:eastAsia="en-US"/>
        </w:rPr>
      </w:pPr>
      <w:r>
        <w:rPr>
          <w:rFonts w:eastAsia="Calibri"/>
          <w:sz w:val="28"/>
          <w:szCs w:val="28"/>
          <w:lang w:eastAsia="en-US"/>
        </w:rPr>
        <w:t>от 03.08.2017 №</w:t>
      </w:r>
      <w:r w:rsidR="00D748E9">
        <w:rPr>
          <w:rFonts w:eastAsia="Calibri"/>
          <w:sz w:val="28"/>
          <w:szCs w:val="28"/>
          <w:lang w:eastAsia="en-US"/>
        </w:rPr>
        <w:t xml:space="preserve"> 558-ПП «</w:t>
      </w:r>
      <w:r w:rsidR="005847B9" w:rsidRPr="005847B9">
        <w:rPr>
          <w:rFonts w:eastAsia="Calibri"/>
          <w:sz w:val="28"/>
          <w:szCs w:val="28"/>
          <w:lang w:eastAsia="en-US"/>
        </w:rPr>
        <w:t>О мерах по организации и обеспечению отдыха и оздоровления детей в Свердловской области</w:t>
      </w:r>
      <w:r w:rsidR="00D748E9">
        <w:rPr>
          <w:rFonts w:eastAsia="Calibri"/>
          <w:sz w:val="28"/>
          <w:szCs w:val="28"/>
          <w:lang w:eastAsia="en-US"/>
        </w:rPr>
        <w:t>»</w:t>
      </w:r>
      <w:r w:rsidR="005847B9" w:rsidRPr="005847B9">
        <w:rPr>
          <w:rFonts w:eastAsia="Calibri"/>
          <w:sz w:val="28"/>
          <w:szCs w:val="28"/>
          <w:lang w:eastAsia="en-US"/>
        </w:rPr>
        <w:t>;</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от 19.12.2019 года № 920 – ПП «Об утверждении государственной программы Свердловской области «Развитие системы образования</w:t>
      </w:r>
      <w:r w:rsidR="009506B3">
        <w:rPr>
          <w:rFonts w:eastAsia="Calibri"/>
          <w:sz w:val="28"/>
          <w:szCs w:val="28"/>
          <w:lang w:eastAsia="en-US"/>
        </w:rPr>
        <w:t xml:space="preserve"> и реализация молодежной политики в Свердловской области до 2027</w:t>
      </w:r>
      <w:r w:rsidRPr="005847B9">
        <w:rPr>
          <w:rFonts w:eastAsia="Calibri"/>
          <w:sz w:val="28"/>
          <w:szCs w:val="28"/>
          <w:lang w:eastAsia="en-US"/>
        </w:rPr>
        <w:t xml:space="preserve"> года».</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 xml:space="preserve">Организация отдыха и оздоровления детей и подростков в Нижнесергинском муниципальном районе осуществляется </w:t>
      </w:r>
      <w:r w:rsidR="00CF01CC" w:rsidRPr="005847B9">
        <w:rPr>
          <w:rFonts w:eastAsia="Calibri"/>
          <w:sz w:val="28"/>
          <w:szCs w:val="28"/>
          <w:lang w:eastAsia="en-US"/>
        </w:rPr>
        <w:t>на</w:t>
      </w:r>
      <w:r w:rsidRPr="005847B9">
        <w:rPr>
          <w:rFonts w:eastAsia="Calibri"/>
          <w:sz w:val="28"/>
          <w:szCs w:val="28"/>
          <w:lang w:eastAsia="en-US"/>
        </w:rPr>
        <w:t xml:space="preserve"> базе общеобразовательных организаций, в которых создаются оздоровительные лагеря с дневным пребыванием детей, оздоровительных организаций с которыми ежегодно заключаются муниципальные контракты, а </w:t>
      </w:r>
      <w:r w:rsidR="00CF01CC" w:rsidRPr="005847B9">
        <w:rPr>
          <w:rFonts w:eastAsia="Calibri"/>
          <w:sz w:val="28"/>
          <w:szCs w:val="28"/>
          <w:lang w:eastAsia="en-US"/>
        </w:rPr>
        <w:t>также на</w:t>
      </w:r>
      <w:r w:rsidRPr="005847B9">
        <w:rPr>
          <w:rFonts w:eastAsia="Calibri"/>
          <w:sz w:val="28"/>
          <w:szCs w:val="28"/>
          <w:lang w:eastAsia="en-US"/>
        </w:rPr>
        <w:t xml:space="preserve"> базе </w:t>
      </w:r>
      <w:r w:rsidR="00CF01CC" w:rsidRPr="005847B9">
        <w:rPr>
          <w:rFonts w:eastAsia="Calibri"/>
          <w:sz w:val="28"/>
          <w:szCs w:val="28"/>
          <w:lang w:eastAsia="en-US"/>
        </w:rPr>
        <w:t>загородного оздоровительного</w:t>
      </w:r>
      <w:r w:rsidRPr="005847B9">
        <w:rPr>
          <w:rFonts w:eastAsia="Calibri"/>
          <w:sz w:val="28"/>
          <w:szCs w:val="28"/>
          <w:lang w:eastAsia="en-US"/>
        </w:rPr>
        <w:t xml:space="preserve"> лагеря МАУ ДОЛ «Спутник». </w:t>
      </w:r>
    </w:p>
    <w:p w:rsidR="005847B9" w:rsidRPr="005847B9" w:rsidRDefault="005847B9" w:rsidP="005847B9">
      <w:pPr>
        <w:spacing w:line="276" w:lineRule="auto"/>
        <w:ind w:firstLine="461"/>
        <w:jc w:val="both"/>
        <w:rPr>
          <w:rFonts w:eastAsia="Calibri"/>
          <w:kern w:val="28"/>
          <w:sz w:val="28"/>
          <w:szCs w:val="28"/>
          <w:lang w:eastAsia="en-US"/>
        </w:rPr>
      </w:pPr>
      <w:r w:rsidRPr="005847B9">
        <w:rPr>
          <w:rFonts w:eastAsia="Calibri"/>
          <w:sz w:val="28"/>
          <w:szCs w:val="28"/>
          <w:lang w:eastAsia="en-US"/>
        </w:rPr>
        <w:t xml:space="preserve">Загородный оздоровительный лагерь МАУ ДОЛ «Спутник» является единственным специализированным объектом на территории городского поселения для организации отдыха и оздоровления детей </w:t>
      </w:r>
      <w:r w:rsidR="00CF01CC" w:rsidRPr="005847B9">
        <w:rPr>
          <w:rFonts w:eastAsia="Calibri"/>
          <w:sz w:val="28"/>
          <w:szCs w:val="28"/>
          <w:lang w:eastAsia="en-US"/>
        </w:rPr>
        <w:t>и пользуется</w:t>
      </w:r>
      <w:r w:rsidRPr="005847B9">
        <w:rPr>
          <w:rFonts w:eastAsia="Calibri"/>
          <w:kern w:val="28"/>
          <w:sz w:val="28"/>
          <w:szCs w:val="28"/>
          <w:lang w:eastAsia="en-US"/>
        </w:rPr>
        <w:t xml:space="preserve"> </w:t>
      </w:r>
      <w:r w:rsidR="00CF01CC" w:rsidRPr="005847B9">
        <w:rPr>
          <w:rFonts w:eastAsia="Calibri"/>
          <w:kern w:val="28"/>
          <w:sz w:val="28"/>
          <w:szCs w:val="28"/>
          <w:lang w:eastAsia="en-US"/>
        </w:rPr>
        <w:t>популярностью у</w:t>
      </w:r>
      <w:r w:rsidRPr="005847B9">
        <w:rPr>
          <w:rFonts w:eastAsia="Calibri"/>
          <w:kern w:val="28"/>
          <w:sz w:val="28"/>
          <w:szCs w:val="28"/>
          <w:lang w:eastAsia="en-US"/>
        </w:rPr>
        <w:t xml:space="preserve"> детей и подростков. Ежегодно в летний период в нём </w:t>
      </w:r>
      <w:r w:rsidR="00CF01CC" w:rsidRPr="005847B9">
        <w:rPr>
          <w:rFonts w:eastAsia="Calibri"/>
          <w:kern w:val="28"/>
          <w:sz w:val="28"/>
          <w:szCs w:val="28"/>
          <w:lang w:eastAsia="en-US"/>
        </w:rPr>
        <w:t xml:space="preserve">отдыхают </w:t>
      </w:r>
      <w:r w:rsidR="00B858A4">
        <w:rPr>
          <w:rFonts w:eastAsia="Calibri"/>
          <w:kern w:val="28"/>
          <w:sz w:val="28"/>
          <w:szCs w:val="28"/>
          <w:lang w:eastAsia="en-US"/>
        </w:rPr>
        <w:t>464</w:t>
      </w:r>
      <w:r w:rsidRPr="005847B9">
        <w:rPr>
          <w:rFonts w:eastAsia="Calibri"/>
          <w:kern w:val="28"/>
          <w:sz w:val="28"/>
          <w:szCs w:val="28"/>
          <w:lang w:eastAsia="en-US"/>
        </w:rPr>
        <w:t xml:space="preserve"> </w:t>
      </w:r>
      <w:r w:rsidR="00B858A4">
        <w:rPr>
          <w:rFonts w:eastAsia="Calibri"/>
          <w:kern w:val="28"/>
          <w:sz w:val="28"/>
          <w:szCs w:val="28"/>
          <w:lang w:eastAsia="en-US"/>
        </w:rPr>
        <w:t>ребенка</w:t>
      </w:r>
      <w:r w:rsidRPr="005847B9">
        <w:rPr>
          <w:rFonts w:eastAsia="Calibri"/>
          <w:kern w:val="28"/>
          <w:sz w:val="28"/>
          <w:szCs w:val="28"/>
          <w:lang w:eastAsia="en-US"/>
        </w:rPr>
        <w:t xml:space="preserve">.  </w:t>
      </w:r>
    </w:p>
    <w:p w:rsidR="005847B9" w:rsidRPr="005847B9" w:rsidRDefault="005847B9" w:rsidP="005847B9">
      <w:pPr>
        <w:spacing w:line="276" w:lineRule="auto"/>
        <w:ind w:firstLine="523"/>
        <w:jc w:val="both"/>
        <w:rPr>
          <w:rFonts w:eastAsia="Calibri"/>
          <w:kern w:val="28"/>
          <w:sz w:val="28"/>
          <w:szCs w:val="28"/>
          <w:lang w:eastAsia="en-US"/>
        </w:rPr>
      </w:pPr>
      <w:r w:rsidRPr="005847B9">
        <w:rPr>
          <w:rFonts w:eastAsia="Calibri"/>
          <w:kern w:val="28"/>
          <w:sz w:val="28"/>
          <w:szCs w:val="28"/>
          <w:lang w:eastAsia="en-US"/>
        </w:rPr>
        <w:t xml:space="preserve">В настоящее время организован </w:t>
      </w:r>
      <w:r w:rsidR="00B858A4">
        <w:rPr>
          <w:rFonts w:eastAsia="Calibri"/>
          <w:kern w:val="28"/>
          <w:sz w:val="28"/>
          <w:szCs w:val="28"/>
          <w:lang w:eastAsia="en-US"/>
        </w:rPr>
        <w:t>восьми</w:t>
      </w:r>
      <w:r w:rsidRPr="005847B9">
        <w:rPr>
          <w:rFonts w:eastAsia="Calibri"/>
          <w:kern w:val="28"/>
          <w:sz w:val="28"/>
          <w:szCs w:val="28"/>
          <w:lang w:eastAsia="en-US"/>
        </w:rPr>
        <w:t xml:space="preserve"> сменный режим оздоровления детей с количеством детей </w:t>
      </w:r>
      <w:r w:rsidR="00B858A4">
        <w:rPr>
          <w:rFonts w:eastAsia="Calibri"/>
          <w:kern w:val="28"/>
          <w:sz w:val="28"/>
          <w:szCs w:val="28"/>
          <w:lang w:eastAsia="en-US"/>
        </w:rPr>
        <w:t>58</w:t>
      </w:r>
      <w:r w:rsidRPr="005847B9">
        <w:rPr>
          <w:rFonts w:eastAsia="Calibri"/>
          <w:kern w:val="28"/>
          <w:sz w:val="28"/>
          <w:szCs w:val="28"/>
          <w:lang w:eastAsia="en-US"/>
        </w:rPr>
        <w:t xml:space="preserve"> человек в смену. </w:t>
      </w:r>
    </w:p>
    <w:p w:rsidR="005847B9" w:rsidRPr="005847B9" w:rsidRDefault="005847B9" w:rsidP="005847B9">
      <w:pPr>
        <w:spacing w:line="276" w:lineRule="auto"/>
        <w:ind w:firstLine="523"/>
        <w:jc w:val="both"/>
        <w:rPr>
          <w:rFonts w:eastAsia="Calibri"/>
          <w:kern w:val="28"/>
          <w:sz w:val="28"/>
          <w:szCs w:val="28"/>
          <w:lang w:eastAsia="en-US"/>
        </w:rPr>
      </w:pPr>
      <w:r w:rsidRPr="005847B9">
        <w:rPr>
          <w:rFonts w:eastAsia="Calibri"/>
          <w:kern w:val="28"/>
          <w:sz w:val="28"/>
          <w:szCs w:val="28"/>
          <w:lang w:eastAsia="en-US"/>
        </w:rPr>
        <w:t xml:space="preserve">В 2021-2023 году планируется строительство нового корпуса на 30 мест с реконструкцией инженерных сетей и коммуникаций. </w:t>
      </w:r>
      <w:r w:rsidRPr="005847B9">
        <w:rPr>
          <w:rFonts w:eastAsia="Calibri"/>
          <w:sz w:val="28"/>
          <w:szCs w:val="28"/>
          <w:lang w:eastAsia="en-US"/>
        </w:rPr>
        <w:t>После реализации инвестиционного проекта планируется организация четырех смен отдыха детей в летнее каникулярное время и двух смен в осенне-зимние каникулы. Также будут организованы выездные развлекательные мероприятия на базе оздоровительного лагеря в течение года.</w:t>
      </w:r>
    </w:p>
    <w:p w:rsidR="005847B9" w:rsidRPr="00DB6EE9" w:rsidRDefault="005847B9" w:rsidP="00DB6EE9">
      <w:pPr>
        <w:spacing w:line="276" w:lineRule="auto"/>
        <w:ind w:firstLine="567"/>
        <w:jc w:val="both"/>
        <w:rPr>
          <w:rFonts w:eastAsia="Calibri"/>
          <w:sz w:val="28"/>
          <w:szCs w:val="28"/>
          <w:lang w:eastAsia="en-US"/>
        </w:rPr>
      </w:pPr>
      <w:r w:rsidRPr="005847B9">
        <w:rPr>
          <w:rFonts w:eastAsia="Calibri"/>
          <w:sz w:val="28"/>
          <w:szCs w:val="28"/>
          <w:lang w:eastAsia="en-US"/>
        </w:rPr>
        <w:t xml:space="preserve">Основной задачей Управления образования администрации Нижнесергинского муниципального района по организации детской оздоровительной кампании является улучшение эффективности оздоровления при условии сохранения достигнутого ранее уровня охвата детей организованными формами отдыха, оздоровления и временной занятости с учетом опыта работы в условиях нового механизма организации и финансирования оздоровительной кампании. </w:t>
      </w:r>
    </w:p>
    <w:p w:rsidR="005847B9" w:rsidRPr="005847B9" w:rsidRDefault="005847B9" w:rsidP="005847B9">
      <w:pPr>
        <w:autoSpaceDE w:val="0"/>
        <w:autoSpaceDN w:val="0"/>
        <w:adjustRightInd w:val="0"/>
        <w:ind w:firstLine="540"/>
        <w:jc w:val="center"/>
        <w:rPr>
          <w:rFonts w:eastAsia="Calibri"/>
          <w:b/>
          <w:sz w:val="28"/>
          <w:szCs w:val="28"/>
          <w:lang w:eastAsia="en-US"/>
        </w:rPr>
      </w:pPr>
      <w:r w:rsidRPr="005847B9">
        <w:rPr>
          <w:rFonts w:eastAsia="Calibri"/>
          <w:b/>
          <w:sz w:val="28"/>
          <w:szCs w:val="28"/>
          <w:lang w:eastAsia="en-US"/>
        </w:rPr>
        <w:t>Патриотическое воспитание</w:t>
      </w:r>
    </w:p>
    <w:p w:rsidR="005847B9" w:rsidRPr="005847B9" w:rsidRDefault="005847B9" w:rsidP="005847B9">
      <w:pPr>
        <w:autoSpaceDE w:val="0"/>
        <w:autoSpaceDN w:val="0"/>
        <w:adjustRightInd w:val="0"/>
        <w:ind w:firstLine="540"/>
        <w:jc w:val="both"/>
        <w:rPr>
          <w:rFonts w:eastAsia="Calibri"/>
          <w:lang w:eastAsia="en-US"/>
        </w:rPr>
      </w:pPr>
    </w:p>
    <w:p w:rsidR="005847B9" w:rsidRPr="005847B9" w:rsidRDefault="005847B9" w:rsidP="005847B9">
      <w:pPr>
        <w:ind w:firstLine="540"/>
        <w:jc w:val="both"/>
        <w:rPr>
          <w:rFonts w:eastAsia="Calibri"/>
          <w:sz w:val="28"/>
          <w:szCs w:val="28"/>
          <w:lang w:eastAsia="en-US"/>
        </w:rPr>
      </w:pPr>
      <w:r w:rsidRPr="005847B9">
        <w:rPr>
          <w:rFonts w:eastAsia="Calibri"/>
          <w:sz w:val="28"/>
          <w:szCs w:val="28"/>
          <w:lang w:eastAsia="en-US"/>
        </w:rPr>
        <w:t xml:space="preserve">Основная цель духовно-нравственного и патриотического воспитательного процесса в школе — это создание эффективных условий для формирования духовности и нравственности школьников. Именно в школьные годы необходимо </w:t>
      </w:r>
      <w:r w:rsidRPr="005847B9">
        <w:rPr>
          <w:rFonts w:eastAsia="Calibri"/>
          <w:sz w:val="28"/>
          <w:szCs w:val="28"/>
          <w:lang w:eastAsia="en-US"/>
        </w:rPr>
        <w:lastRenderedPageBreak/>
        <w:t>проводить воспитательные работы с целью формирования высших моральных ценностей, таких как: гуманные (дружелюбные) отношения между детьми, чувство долга, ответственности за своё поведение, трудолюбие, потребность в труде, бережливое отношение к природе, ориентация на гармоничную и одобряемую в социуме семейную жизнь, культура общения, самопознание и самовоспитание.</w:t>
      </w:r>
    </w:p>
    <w:p w:rsidR="005847B9" w:rsidRPr="005847B9" w:rsidRDefault="005847B9" w:rsidP="005847B9">
      <w:pPr>
        <w:autoSpaceDE w:val="0"/>
        <w:autoSpaceDN w:val="0"/>
        <w:adjustRightInd w:val="0"/>
        <w:ind w:firstLine="540"/>
        <w:jc w:val="both"/>
        <w:rPr>
          <w:rFonts w:eastAsia="Calibri"/>
          <w:lang w:eastAsia="en-US"/>
        </w:rPr>
      </w:pPr>
      <w:r w:rsidRPr="005847B9">
        <w:rPr>
          <w:rFonts w:eastAsia="Calibri"/>
          <w:sz w:val="28"/>
          <w:szCs w:val="28"/>
          <w:lang w:eastAsia="en-US"/>
        </w:rPr>
        <w:t>Организовывая процесс воспитания духовно-нравственных качеств учеников, педагоги общеобразовательный организаций Нижнесергинского муниципального района используют самые разнообразные формы работы: посещение экскурсий и спектаклей, коллективные игры, выпуск стенгазет, разработка проектов, просветительская работа и много другое.</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Ежегодно обучающиеся образовательных организаций принимают активное участие в исследовательской деятельности, которая осуществляется через организацию интеллектуальных мероприятий, в том числе научно-практических конференций.</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 xml:space="preserve">Работа над исследовательскими проектами дает возможность формировать активную личность, с социально значимыми качествами, способную проявить их в созидательном процессе в интересах своего района и его жителей. </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 xml:space="preserve">Воспитание толерантности напрямую связано с разрешением проблем экстремизма, нацизма, религиозных конфликтов. Понимание сущности экстремизма, особенностей межэтнических и межконфессиональных отношений в обществе необходимо для эффективной работы по раннему предупреждению возникновения любых проявлений экстремизма. Молодежь наиболее восприимчива к радикальным идеям в силу своей неопытности, и, порой, отсутствию воспитательного наставничества со стороны родителей и общества. Поэтому в общеобразовательных организациях Нижнесергинского муниципального района постоянно проводится работа, направленная на предупреждение возникновения очагов межнациональной и межконфессиональной напряженности. </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Необходимо отметить, что работа по профилактике экстремизма и межнациональной розни в школах проводится не только с детьми, но и с педагогическим составом, а также с родителями (законными представителями) обучающихся.</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Для улучшения качества патриотического воспитания детей Нижнесергинского муниципального района, необходимо преодолеть следующие проблемы:</w:t>
      </w:r>
    </w:p>
    <w:p w:rsidR="005847B9" w:rsidRPr="005847B9" w:rsidRDefault="005847B9" w:rsidP="00CF01CC">
      <w:pPr>
        <w:widowControl w:val="0"/>
        <w:numPr>
          <w:ilvl w:val="0"/>
          <w:numId w:val="2"/>
        </w:numPr>
        <w:autoSpaceDE w:val="0"/>
        <w:autoSpaceDN w:val="0"/>
        <w:adjustRightInd w:val="0"/>
        <w:spacing w:after="200" w:line="276" w:lineRule="auto"/>
        <w:ind w:left="0" w:firstLine="567"/>
        <w:contextualSpacing/>
        <w:jc w:val="both"/>
        <w:rPr>
          <w:rFonts w:cs="Arial"/>
          <w:sz w:val="28"/>
          <w:szCs w:val="28"/>
        </w:rPr>
      </w:pPr>
      <w:r w:rsidRPr="005847B9">
        <w:rPr>
          <w:rFonts w:cs="Arial"/>
          <w:sz w:val="28"/>
          <w:szCs w:val="28"/>
        </w:rPr>
        <w:t>низкий уровень ресурсного обеспечения программ и проектов, направленных на воспитание патриотизма и формирование межнационального согласия;</w:t>
      </w:r>
    </w:p>
    <w:p w:rsidR="005847B9" w:rsidRPr="005847B9" w:rsidRDefault="005847B9" w:rsidP="00CF01CC">
      <w:pPr>
        <w:widowControl w:val="0"/>
        <w:numPr>
          <w:ilvl w:val="0"/>
          <w:numId w:val="2"/>
        </w:numPr>
        <w:autoSpaceDE w:val="0"/>
        <w:autoSpaceDN w:val="0"/>
        <w:adjustRightInd w:val="0"/>
        <w:spacing w:after="200" w:line="276" w:lineRule="auto"/>
        <w:ind w:left="0" w:firstLine="567"/>
        <w:contextualSpacing/>
        <w:jc w:val="both"/>
        <w:rPr>
          <w:rFonts w:cs="Arial"/>
          <w:sz w:val="28"/>
          <w:szCs w:val="28"/>
        </w:rPr>
      </w:pPr>
      <w:r w:rsidRPr="005847B9">
        <w:rPr>
          <w:rFonts w:cs="Arial"/>
          <w:sz w:val="28"/>
          <w:szCs w:val="28"/>
        </w:rPr>
        <w:t>несоответствие современным требованиям учебно-материальной базы для организации обучения граждан начальным знаниям в области обороны и их подготовки по основам военной службы;</w:t>
      </w:r>
    </w:p>
    <w:p w:rsidR="005847B9" w:rsidRPr="005847B9" w:rsidRDefault="005847B9" w:rsidP="00CF01CC">
      <w:pPr>
        <w:widowControl w:val="0"/>
        <w:numPr>
          <w:ilvl w:val="0"/>
          <w:numId w:val="2"/>
        </w:numPr>
        <w:autoSpaceDE w:val="0"/>
        <w:autoSpaceDN w:val="0"/>
        <w:adjustRightInd w:val="0"/>
        <w:spacing w:after="200" w:line="276" w:lineRule="auto"/>
        <w:ind w:left="0" w:firstLine="567"/>
        <w:contextualSpacing/>
        <w:jc w:val="both"/>
        <w:rPr>
          <w:rFonts w:cs="Arial"/>
          <w:sz w:val="28"/>
          <w:szCs w:val="28"/>
        </w:rPr>
      </w:pPr>
      <w:r w:rsidRPr="005847B9">
        <w:rPr>
          <w:rFonts w:cs="Arial"/>
          <w:sz w:val="28"/>
          <w:szCs w:val="28"/>
        </w:rPr>
        <w:t>неудовлетворительное материально-техническое обеспечение деятельности организаций, занимающихся патриотическим воспитанием, развитием толерантности;</w:t>
      </w:r>
    </w:p>
    <w:p w:rsidR="005847B9" w:rsidRPr="00CF01CC" w:rsidRDefault="005847B9" w:rsidP="00CF01CC">
      <w:pPr>
        <w:widowControl w:val="0"/>
        <w:numPr>
          <w:ilvl w:val="0"/>
          <w:numId w:val="2"/>
        </w:numPr>
        <w:autoSpaceDE w:val="0"/>
        <w:autoSpaceDN w:val="0"/>
        <w:adjustRightInd w:val="0"/>
        <w:spacing w:after="200" w:line="276" w:lineRule="auto"/>
        <w:ind w:left="0" w:firstLine="567"/>
        <w:contextualSpacing/>
        <w:jc w:val="both"/>
        <w:rPr>
          <w:rFonts w:cs="Arial"/>
          <w:sz w:val="28"/>
          <w:szCs w:val="28"/>
        </w:rPr>
      </w:pPr>
      <w:r w:rsidRPr="005847B9">
        <w:rPr>
          <w:rFonts w:cs="Arial"/>
          <w:sz w:val="28"/>
          <w:szCs w:val="28"/>
        </w:rPr>
        <w:t>необходимость получения специалистами, занимающимися вопросами организации патриотического воспитания, профилактики экстремизма и развития толерантности, специальных знаний, повышение их квалификации.</w:t>
      </w:r>
    </w:p>
    <w:p w:rsidR="005847B9" w:rsidRPr="005847B9" w:rsidRDefault="005847B9" w:rsidP="005847B9">
      <w:pPr>
        <w:widowControl w:val="0"/>
        <w:autoSpaceDE w:val="0"/>
        <w:autoSpaceDN w:val="0"/>
        <w:adjustRightInd w:val="0"/>
        <w:ind w:firstLine="540"/>
        <w:jc w:val="both"/>
        <w:rPr>
          <w:sz w:val="28"/>
          <w:szCs w:val="28"/>
        </w:rPr>
      </w:pPr>
      <w:r w:rsidRPr="005847B9">
        <w:rPr>
          <w:sz w:val="28"/>
          <w:szCs w:val="28"/>
        </w:rPr>
        <w:t xml:space="preserve">Повышение эффективности и качества образования - одно из базовых </w:t>
      </w:r>
      <w:r w:rsidRPr="005847B9">
        <w:rPr>
          <w:sz w:val="28"/>
          <w:szCs w:val="28"/>
        </w:rPr>
        <w:lastRenderedPageBreak/>
        <w:t>направлений реализации государственной политики в сфере образования. Общими целями государственной программы являются обеспечение соответствия качества образования меняющимся запросам населения и перспективным задачам развития общества и экономики.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Качественные изменения системы образования до 202</w:t>
      </w:r>
      <w:r w:rsidR="003727C3">
        <w:rPr>
          <w:rFonts w:eastAsia="Calibri"/>
          <w:sz w:val="28"/>
          <w:szCs w:val="28"/>
          <w:lang w:eastAsia="en-US"/>
        </w:rPr>
        <w:t>7</w:t>
      </w:r>
      <w:r w:rsidRPr="005847B9">
        <w:rPr>
          <w:rFonts w:eastAsia="Calibri"/>
          <w:sz w:val="28"/>
          <w:szCs w:val="28"/>
          <w:lang w:eastAsia="en-US"/>
        </w:rPr>
        <w:t xml:space="preserve"> года должны произойти на всех уровнях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Для каждого уровня образования определены ключевые задачи и направления развития: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1) продолжение работы по введению и реализации федеральных государственных образовательных стандартов дошкольного образования, начального общего, основного общего образования и среднего общего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2) продолжение работы по обеспечению доступности дошкольного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3) развитие сети общеобразовательных организаций, поэтапный перевод школ на работу в одну смену, создание благоприятных условий нахождения ребенка в школе;</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4) реализация муниципальной политики в сфере развития образования для детей-инвалидов и детей с ограниченными возможностями здоровья - создание доступной среды в организациях общего и профессионального образования;</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5) продолжение работы по развитию региональной системы выявления и поддержки одаренных детей и талантливой молодежи;</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6) продолжение работы по профессиональной ориентации школьников и учащейся молодежи на получение рабочих профессий и специальностей;</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7) реализация комплекса мероприятий, направленных на гармонизацию межнациональных отношений и профилактику экстремизма на территории Нижнесергинского муниципального района;</w:t>
      </w:r>
    </w:p>
    <w:p w:rsidR="005847B9" w:rsidRPr="005847B9" w:rsidRDefault="005847B9" w:rsidP="005847B9">
      <w:pPr>
        <w:autoSpaceDE w:val="0"/>
        <w:autoSpaceDN w:val="0"/>
        <w:adjustRightInd w:val="0"/>
        <w:ind w:firstLine="540"/>
        <w:jc w:val="both"/>
        <w:rPr>
          <w:rFonts w:eastAsia="Calibri"/>
          <w:sz w:val="28"/>
          <w:szCs w:val="28"/>
          <w:lang w:eastAsia="en-US"/>
        </w:rPr>
      </w:pPr>
      <w:r w:rsidRPr="005847B9">
        <w:rPr>
          <w:rFonts w:eastAsia="Calibri"/>
          <w:sz w:val="28"/>
          <w:szCs w:val="28"/>
          <w:lang w:eastAsia="en-US"/>
        </w:rPr>
        <w:t>8) продолжение работы по обеспечению поддержки инноваций и инициатив педагогических работников, образовательных организаций.</w:t>
      </w:r>
    </w:p>
    <w:p w:rsidR="005847B9" w:rsidRPr="005847B9" w:rsidRDefault="005847B9" w:rsidP="005847B9">
      <w:pPr>
        <w:tabs>
          <w:tab w:val="left" w:pos="284"/>
        </w:tabs>
        <w:spacing w:line="276" w:lineRule="auto"/>
        <w:jc w:val="both"/>
        <w:rPr>
          <w:rFonts w:eastAsia="Calibri"/>
          <w:sz w:val="28"/>
          <w:szCs w:val="28"/>
          <w:lang w:eastAsia="en-US"/>
        </w:rPr>
      </w:pPr>
    </w:p>
    <w:p w:rsidR="005847B9" w:rsidRPr="005847B9" w:rsidRDefault="005847B9" w:rsidP="005847B9">
      <w:pPr>
        <w:widowControl w:val="0"/>
        <w:autoSpaceDE w:val="0"/>
        <w:autoSpaceDN w:val="0"/>
        <w:adjustRightInd w:val="0"/>
        <w:spacing w:after="200" w:line="276" w:lineRule="auto"/>
        <w:jc w:val="center"/>
        <w:rPr>
          <w:rFonts w:eastAsia="Calibri"/>
          <w:b/>
          <w:sz w:val="28"/>
          <w:szCs w:val="28"/>
          <w:lang w:eastAsia="en-US"/>
        </w:rPr>
      </w:pPr>
      <w:r w:rsidRPr="005847B9">
        <w:rPr>
          <w:rFonts w:eastAsia="Calibri"/>
          <w:b/>
          <w:sz w:val="28"/>
          <w:szCs w:val="28"/>
          <w:lang w:eastAsia="en-US"/>
        </w:rPr>
        <w:t>Раздел II.</w:t>
      </w:r>
    </w:p>
    <w:p w:rsidR="005847B9" w:rsidRPr="005847B9" w:rsidRDefault="005847B9" w:rsidP="005847B9">
      <w:pPr>
        <w:jc w:val="center"/>
        <w:rPr>
          <w:rFonts w:eastAsia="Calibri"/>
          <w:b/>
          <w:sz w:val="28"/>
          <w:szCs w:val="28"/>
          <w:lang w:eastAsia="en-US"/>
        </w:rPr>
      </w:pPr>
      <w:r w:rsidRPr="005847B9">
        <w:rPr>
          <w:rFonts w:eastAsia="Calibri"/>
          <w:b/>
          <w:sz w:val="28"/>
          <w:szCs w:val="28"/>
          <w:lang w:eastAsia="en-US"/>
        </w:rPr>
        <w:t>Цели и задачи муниципальной программы,</w:t>
      </w:r>
    </w:p>
    <w:p w:rsidR="005847B9" w:rsidRPr="005847B9" w:rsidRDefault="005847B9" w:rsidP="005847B9">
      <w:pPr>
        <w:jc w:val="center"/>
        <w:rPr>
          <w:rFonts w:eastAsia="Calibri"/>
          <w:b/>
          <w:sz w:val="28"/>
          <w:szCs w:val="28"/>
          <w:lang w:eastAsia="en-US"/>
        </w:rPr>
      </w:pPr>
      <w:r w:rsidRPr="005847B9">
        <w:rPr>
          <w:rFonts w:eastAsia="Calibri"/>
          <w:b/>
          <w:sz w:val="28"/>
          <w:szCs w:val="28"/>
          <w:lang w:eastAsia="en-US"/>
        </w:rPr>
        <w:t xml:space="preserve"> целевые показатели реализации муниципальной программы</w:t>
      </w:r>
    </w:p>
    <w:p w:rsidR="005847B9" w:rsidRPr="005847B9" w:rsidRDefault="005847B9" w:rsidP="005847B9">
      <w:pPr>
        <w:jc w:val="center"/>
        <w:rPr>
          <w:rFonts w:eastAsia="Calibri"/>
          <w:b/>
          <w:sz w:val="28"/>
          <w:szCs w:val="28"/>
          <w:lang w:eastAsia="en-US"/>
        </w:rPr>
      </w:pPr>
      <w:r w:rsidRPr="005847B9">
        <w:rPr>
          <w:rFonts w:eastAsia="Calibri"/>
          <w:b/>
          <w:sz w:val="28"/>
          <w:szCs w:val="28"/>
          <w:lang w:eastAsia="en-US"/>
        </w:rPr>
        <w:t>«Развитие образования на территории Нижнесергинского муниципального района на 2021-202</w:t>
      </w:r>
      <w:r w:rsidR="003727C3">
        <w:rPr>
          <w:rFonts w:eastAsia="Calibri"/>
          <w:b/>
          <w:sz w:val="28"/>
          <w:szCs w:val="28"/>
          <w:lang w:eastAsia="en-US"/>
        </w:rPr>
        <w:t>7</w:t>
      </w:r>
      <w:r w:rsidRPr="005847B9">
        <w:rPr>
          <w:rFonts w:eastAsia="Calibri"/>
          <w:b/>
          <w:sz w:val="28"/>
          <w:szCs w:val="28"/>
          <w:lang w:eastAsia="en-US"/>
        </w:rPr>
        <w:t xml:space="preserve"> годы»</w:t>
      </w:r>
    </w:p>
    <w:p w:rsidR="005847B9" w:rsidRPr="005847B9" w:rsidRDefault="005847B9" w:rsidP="005847B9">
      <w:pPr>
        <w:widowControl w:val="0"/>
        <w:tabs>
          <w:tab w:val="left" w:pos="455"/>
        </w:tabs>
        <w:autoSpaceDE w:val="0"/>
        <w:autoSpaceDN w:val="0"/>
        <w:adjustRightInd w:val="0"/>
        <w:jc w:val="both"/>
        <w:rPr>
          <w:b/>
          <w:bCs/>
          <w:iCs/>
          <w:sz w:val="28"/>
          <w:szCs w:val="28"/>
        </w:rPr>
      </w:pPr>
      <w:r w:rsidRPr="005847B9">
        <w:rPr>
          <w:b/>
          <w:bCs/>
          <w:iCs/>
          <w:sz w:val="28"/>
          <w:szCs w:val="28"/>
        </w:rPr>
        <w:t>Цели муниципальной программы:</w:t>
      </w:r>
    </w:p>
    <w:p w:rsidR="005847B9" w:rsidRPr="005847B9" w:rsidRDefault="00FF184E" w:rsidP="00FF184E">
      <w:pPr>
        <w:widowControl w:val="0"/>
        <w:numPr>
          <w:ilvl w:val="0"/>
          <w:numId w:val="3"/>
        </w:numPr>
        <w:autoSpaceDE w:val="0"/>
        <w:autoSpaceDN w:val="0"/>
        <w:adjustRightInd w:val="0"/>
        <w:spacing w:after="200" w:line="276" w:lineRule="auto"/>
        <w:contextualSpacing/>
        <w:jc w:val="both"/>
        <w:rPr>
          <w:rFonts w:cs="Arial"/>
          <w:sz w:val="28"/>
          <w:szCs w:val="28"/>
        </w:rPr>
      </w:pPr>
      <w:r w:rsidRPr="00FF184E">
        <w:rPr>
          <w:rFonts w:cs="Arial"/>
          <w:sz w:val="28"/>
          <w:szCs w:val="28"/>
        </w:rPr>
        <w:t>Обеспечение доступности качественного образования в муниципальных дошкольных образовательных организациях.</w:t>
      </w:r>
      <w:r w:rsidR="005847B9" w:rsidRPr="005847B9">
        <w:rPr>
          <w:rFonts w:cs="Arial"/>
          <w:sz w:val="28"/>
          <w:szCs w:val="28"/>
        </w:rPr>
        <w:t>;</w:t>
      </w:r>
    </w:p>
    <w:p w:rsidR="005847B9" w:rsidRPr="005847B9" w:rsidRDefault="005847B9" w:rsidP="005847B9">
      <w:pPr>
        <w:ind w:firstLine="360"/>
        <w:contextualSpacing/>
        <w:jc w:val="both"/>
        <w:rPr>
          <w:rFonts w:eastAsia="Calibri"/>
          <w:sz w:val="28"/>
          <w:szCs w:val="28"/>
          <w:lang w:eastAsia="en-US"/>
        </w:rPr>
      </w:pPr>
      <w:r w:rsidRPr="005847B9">
        <w:rPr>
          <w:rFonts w:eastAsia="Calibri"/>
          <w:sz w:val="28"/>
          <w:szCs w:val="28"/>
          <w:lang w:eastAsia="en-US"/>
        </w:rPr>
        <w:t xml:space="preserve"> 2. Обеспечение доступности качественного общего образования, соответствующего требованиям социально-экономического развития Нижнесергинского муниципального района.</w:t>
      </w:r>
    </w:p>
    <w:p w:rsidR="005847B9" w:rsidRPr="005847B9" w:rsidRDefault="005847B9" w:rsidP="005847B9">
      <w:pPr>
        <w:ind w:firstLine="360"/>
        <w:contextualSpacing/>
        <w:jc w:val="both"/>
        <w:rPr>
          <w:rFonts w:eastAsia="Calibri"/>
          <w:sz w:val="28"/>
          <w:szCs w:val="28"/>
          <w:lang w:eastAsia="en-US"/>
        </w:rPr>
      </w:pPr>
      <w:r w:rsidRPr="005847B9">
        <w:rPr>
          <w:rFonts w:eastAsia="Calibri"/>
          <w:sz w:val="28"/>
          <w:szCs w:val="28"/>
          <w:lang w:eastAsia="en-US"/>
        </w:rPr>
        <w:t xml:space="preserve">3.  Обеспечение доступности качественных образовательных услуг в сфере дополнительного образования.  </w:t>
      </w:r>
    </w:p>
    <w:p w:rsidR="005847B9" w:rsidRPr="005847B9" w:rsidRDefault="005847B9" w:rsidP="005847B9">
      <w:pPr>
        <w:spacing w:line="276" w:lineRule="auto"/>
        <w:ind w:firstLine="360"/>
        <w:contextualSpacing/>
        <w:jc w:val="both"/>
        <w:rPr>
          <w:rFonts w:eastAsia="Calibri"/>
          <w:sz w:val="28"/>
          <w:szCs w:val="28"/>
          <w:lang w:eastAsia="en-US"/>
        </w:rPr>
      </w:pPr>
      <w:r w:rsidRPr="005847B9">
        <w:rPr>
          <w:rFonts w:eastAsia="Calibri"/>
          <w:sz w:val="28"/>
          <w:szCs w:val="28"/>
          <w:lang w:eastAsia="en-US"/>
        </w:rPr>
        <w:t>4. Создание условий для сохранения здоровья и развития детей на территории Нижнесергинского района;</w:t>
      </w:r>
    </w:p>
    <w:p w:rsidR="005847B9" w:rsidRPr="005847B9" w:rsidRDefault="005847B9" w:rsidP="005847B9">
      <w:pPr>
        <w:spacing w:line="276" w:lineRule="auto"/>
        <w:ind w:firstLine="360"/>
        <w:contextualSpacing/>
        <w:jc w:val="both"/>
        <w:rPr>
          <w:rFonts w:eastAsia="Calibri"/>
          <w:sz w:val="28"/>
          <w:szCs w:val="28"/>
          <w:lang w:eastAsia="en-US"/>
        </w:rPr>
      </w:pPr>
      <w:r w:rsidRPr="005847B9">
        <w:rPr>
          <w:rFonts w:eastAsia="Calibri"/>
          <w:sz w:val="28"/>
          <w:szCs w:val="28"/>
          <w:lang w:eastAsia="en-US"/>
        </w:rPr>
        <w:t xml:space="preserve">5.  Развитие системы патриотического воспитания граждан Нижнесергинского муниципального района, формирование у граждан патриотического сознания, </w:t>
      </w:r>
      <w:r w:rsidRPr="005847B9">
        <w:rPr>
          <w:rFonts w:eastAsia="Calibri"/>
          <w:sz w:val="28"/>
          <w:szCs w:val="28"/>
          <w:lang w:eastAsia="en-US"/>
        </w:rPr>
        <w:lastRenderedPageBreak/>
        <w:t>верности Отечеству, готовности к выполнению конституционных обязанностей, гармонизация межнациональных и межконфессиональных отношений, профилактика экстремизма и укрепление толерантности</w:t>
      </w:r>
    </w:p>
    <w:p w:rsidR="005847B9" w:rsidRPr="005847B9" w:rsidRDefault="005847B9" w:rsidP="005847B9">
      <w:pPr>
        <w:ind w:firstLine="360"/>
        <w:contextualSpacing/>
        <w:jc w:val="both"/>
        <w:rPr>
          <w:rFonts w:eastAsia="Calibri"/>
          <w:sz w:val="28"/>
          <w:szCs w:val="28"/>
          <w:lang w:eastAsia="en-US"/>
        </w:rPr>
      </w:pPr>
      <w:r w:rsidRPr="005847B9">
        <w:rPr>
          <w:rFonts w:eastAsia="Calibri"/>
          <w:sz w:val="28"/>
          <w:szCs w:val="28"/>
          <w:lang w:eastAsia="en-US"/>
        </w:rPr>
        <w:t>6 «Приведение материально-технической базы образовательных организаций Нижнесергинского муниципального района, в соответствие с современными требованиями к условиям реализации государственных образовательных стандартов»</w:t>
      </w:r>
    </w:p>
    <w:p w:rsidR="005847B9" w:rsidRDefault="005847B9" w:rsidP="005847B9">
      <w:pPr>
        <w:ind w:firstLine="360"/>
        <w:contextualSpacing/>
        <w:jc w:val="both"/>
        <w:rPr>
          <w:rFonts w:eastAsia="Calibri"/>
          <w:sz w:val="28"/>
          <w:szCs w:val="28"/>
          <w:lang w:eastAsia="en-US"/>
        </w:rPr>
      </w:pPr>
      <w:r w:rsidRPr="005847B9">
        <w:rPr>
          <w:rFonts w:eastAsia="Calibri"/>
          <w:sz w:val="28"/>
          <w:szCs w:val="28"/>
          <w:lang w:eastAsia="en-US"/>
        </w:rPr>
        <w:t>7</w:t>
      </w:r>
      <w:r w:rsidRPr="005847B9">
        <w:rPr>
          <w:rFonts w:eastAsia="Calibri"/>
          <w:sz w:val="28"/>
          <w:szCs w:val="28"/>
          <w:lang w:eastAsia="en-US"/>
        </w:rPr>
        <w:tab/>
        <w:t>Обеспечение реал</w:t>
      </w:r>
      <w:r w:rsidR="00585974">
        <w:rPr>
          <w:rFonts w:eastAsia="Calibri"/>
          <w:sz w:val="28"/>
          <w:szCs w:val="28"/>
          <w:lang w:eastAsia="en-US"/>
        </w:rPr>
        <w:t>изации муниципальной программы «</w:t>
      </w:r>
      <w:r w:rsidRPr="005847B9">
        <w:rPr>
          <w:rFonts w:eastAsia="Calibri"/>
          <w:sz w:val="28"/>
          <w:szCs w:val="28"/>
          <w:lang w:eastAsia="en-US"/>
        </w:rPr>
        <w:t>Развитие образования на территории Нижнесергинского мун</w:t>
      </w:r>
      <w:r w:rsidR="000F3B8D">
        <w:rPr>
          <w:rFonts w:eastAsia="Calibri"/>
          <w:sz w:val="28"/>
          <w:szCs w:val="28"/>
          <w:lang w:eastAsia="en-US"/>
        </w:rPr>
        <w:t>иципального района на 2021- 202</w:t>
      </w:r>
      <w:r w:rsidR="003727C3">
        <w:rPr>
          <w:rFonts w:eastAsia="Calibri"/>
          <w:sz w:val="28"/>
          <w:szCs w:val="28"/>
          <w:lang w:eastAsia="en-US"/>
        </w:rPr>
        <w:t>7</w:t>
      </w:r>
      <w:r w:rsidRPr="005847B9">
        <w:rPr>
          <w:rFonts w:eastAsia="Calibri"/>
          <w:sz w:val="28"/>
          <w:szCs w:val="28"/>
          <w:lang w:eastAsia="en-US"/>
        </w:rPr>
        <w:t xml:space="preserve"> годы</w:t>
      </w:r>
      <w:r w:rsidR="00585974">
        <w:rPr>
          <w:rFonts w:eastAsia="Calibri"/>
          <w:sz w:val="28"/>
          <w:szCs w:val="28"/>
          <w:lang w:eastAsia="en-US"/>
        </w:rPr>
        <w:t>»</w:t>
      </w:r>
    </w:p>
    <w:p w:rsidR="005847B9" w:rsidRPr="005847B9" w:rsidRDefault="005847B9" w:rsidP="003727C3">
      <w:pPr>
        <w:ind w:firstLine="360"/>
        <w:jc w:val="both"/>
        <w:rPr>
          <w:rFonts w:eastAsia="Calibri"/>
          <w:b/>
          <w:sz w:val="28"/>
          <w:szCs w:val="28"/>
          <w:lang w:eastAsia="en-US"/>
        </w:rPr>
      </w:pPr>
      <w:r w:rsidRPr="002741AA">
        <w:rPr>
          <w:rFonts w:eastAsia="Calibri"/>
          <w:b/>
          <w:sz w:val="28"/>
          <w:szCs w:val="28"/>
          <w:lang w:eastAsia="en-US"/>
        </w:rPr>
        <w:t>Задачи муниципальной</w:t>
      </w:r>
      <w:r w:rsidRPr="005847B9">
        <w:rPr>
          <w:rFonts w:eastAsia="Calibri"/>
          <w:b/>
          <w:sz w:val="28"/>
          <w:szCs w:val="28"/>
          <w:lang w:eastAsia="en-US"/>
        </w:rPr>
        <w:t xml:space="preserve"> программы:</w:t>
      </w:r>
    </w:p>
    <w:p w:rsidR="005847B9" w:rsidRPr="005847B9" w:rsidRDefault="00B37E56" w:rsidP="005847B9">
      <w:pPr>
        <w:ind w:firstLine="708"/>
        <w:jc w:val="both"/>
        <w:rPr>
          <w:rFonts w:eastAsia="Calibri"/>
          <w:sz w:val="28"/>
          <w:szCs w:val="28"/>
          <w:lang w:eastAsia="en-US"/>
        </w:rPr>
      </w:pPr>
      <w:r>
        <w:rPr>
          <w:rFonts w:eastAsia="Calibri"/>
          <w:sz w:val="28"/>
          <w:szCs w:val="28"/>
          <w:lang w:eastAsia="en-US"/>
        </w:rPr>
        <w:t xml:space="preserve">1. </w:t>
      </w:r>
      <w:r w:rsidR="005847B9" w:rsidRPr="005847B9">
        <w:rPr>
          <w:rFonts w:eastAsia="Calibri"/>
          <w:sz w:val="28"/>
          <w:szCs w:val="28"/>
          <w:lang w:eastAsia="en-US"/>
        </w:rPr>
        <w:t>Организация предоставления общедоступного и бесплатного дошкольного образования в муниципальных дошкольн</w:t>
      </w:r>
      <w:r>
        <w:rPr>
          <w:rFonts w:eastAsia="Calibri"/>
          <w:sz w:val="28"/>
          <w:szCs w:val="28"/>
          <w:lang w:eastAsia="en-US"/>
        </w:rPr>
        <w:t>ых образовательных организациях</w:t>
      </w:r>
      <w:r w:rsidR="005847B9" w:rsidRPr="005847B9">
        <w:rPr>
          <w:rFonts w:eastAsia="Calibri"/>
          <w:sz w:val="28"/>
          <w:szCs w:val="28"/>
          <w:lang w:eastAsia="en-US"/>
        </w:rPr>
        <w:t>.</w:t>
      </w:r>
    </w:p>
    <w:p w:rsidR="005847B9" w:rsidRDefault="00B37E56" w:rsidP="005847B9">
      <w:pPr>
        <w:ind w:firstLine="708"/>
        <w:jc w:val="both"/>
        <w:rPr>
          <w:rFonts w:eastAsia="Calibri"/>
          <w:sz w:val="28"/>
          <w:szCs w:val="28"/>
          <w:lang w:eastAsia="en-US"/>
        </w:rPr>
      </w:pPr>
      <w:r>
        <w:rPr>
          <w:rFonts w:eastAsia="Calibri"/>
          <w:sz w:val="28"/>
          <w:szCs w:val="28"/>
          <w:lang w:eastAsia="en-US"/>
        </w:rPr>
        <w:t xml:space="preserve">2. </w:t>
      </w:r>
      <w:r w:rsidR="005847B9" w:rsidRPr="005847B9">
        <w:rPr>
          <w:rFonts w:eastAsia="Calibri"/>
          <w:sz w:val="28"/>
          <w:szCs w:val="28"/>
          <w:lang w:eastAsia="en-US"/>
        </w:rPr>
        <w:t>Обеспечение условий для воспитания и обучения детей-инвалидов дошкольного возраста, проживающих на территории Нижнесергинского муниципального района, на дому, в дошкольн</w:t>
      </w:r>
      <w:r>
        <w:rPr>
          <w:rFonts w:eastAsia="Calibri"/>
          <w:sz w:val="28"/>
          <w:szCs w:val="28"/>
          <w:lang w:eastAsia="en-US"/>
        </w:rPr>
        <w:t>ых образовательных организациях</w:t>
      </w:r>
      <w:r w:rsidR="005847B9" w:rsidRPr="005847B9">
        <w:rPr>
          <w:rFonts w:eastAsia="Calibri"/>
          <w:sz w:val="28"/>
          <w:szCs w:val="28"/>
          <w:lang w:eastAsia="en-US"/>
        </w:rPr>
        <w:t>.</w:t>
      </w:r>
    </w:p>
    <w:p w:rsidR="00375BDE" w:rsidRPr="005847B9" w:rsidRDefault="00375BDE" w:rsidP="005847B9">
      <w:pPr>
        <w:ind w:firstLine="708"/>
        <w:jc w:val="both"/>
        <w:rPr>
          <w:rFonts w:eastAsia="Calibri"/>
          <w:sz w:val="28"/>
          <w:szCs w:val="28"/>
          <w:lang w:eastAsia="en-US"/>
        </w:rPr>
      </w:pPr>
      <w:r w:rsidRPr="00A8537B">
        <w:rPr>
          <w:rFonts w:eastAsia="Calibri"/>
          <w:sz w:val="28"/>
          <w:szCs w:val="28"/>
          <w:lang w:eastAsia="en-US"/>
        </w:rPr>
        <w:t>3. Обеспечение условий для предоставления услуг по  комплексной реабилитации и  (или) абилитации детей инвалидов, детей с ограниченными возможностями здоровья.</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4</w:t>
      </w:r>
      <w:r w:rsidR="005847B9" w:rsidRPr="005847B9">
        <w:rPr>
          <w:rFonts w:eastAsia="Calibri"/>
          <w:sz w:val="28"/>
          <w:szCs w:val="28"/>
          <w:lang w:eastAsia="en-US"/>
        </w:rPr>
        <w:t xml:space="preserve">. </w:t>
      </w:r>
      <w:r w:rsidR="00B37E56" w:rsidRPr="00B37E56">
        <w:rPr>
          <w:rFonts w:eastAsia="Calibri"/>
          <w:sz w:val="28"/>
          <w:szCs w:val="28"/>
          <w:lang w:eastAsia="en-US"/>
        </w:rPr>
        <w:t>Создание условий для приобретения в процессе освоения основных общеобразовательных программ знаний, умений, навыков и формирования компетенции, необходимых для осознанного выбора профессии и получени</w:t>
      </w:r>
      <w:r w:rsidR="00B37E56">
        <w:rPr>
          <w:rFonts w:eastAsia="Calibri"/>
          <w:sz w:val="28"/>
          <w:szCs w:val="28"/>
          <w:lang w:eastAsia="en-US"/>
        </w:rPr>
        <w:t>я профессионального образования.</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5</w:t>
      </w:r>
      <w:r w:rsidR="00B37E56">
        <w:rPr>
          <w:rFonts w:eastAsia="Calibri"/>
          <w:sz w:val="28"/>
          <w:szCs w:val="28"/>
          <w:lang w:eastAsia="en-US"/>
        </w:rPr>
        <w:t xml:space="preserve">. </w:t>
      </w:r>
      <w:r w:rsidR="005847B9" w:rsidRPr="005847B9">
        <w:rPr>
          <w:rFonts w:eastAsia="Calibri"/>
          <w:sz w:val="28"/>
          <w:szCs w:val="28"/>
          <w:lang w:eastAsia="en-US"/>
        </w:rPr>
        <w:t>Повышение качества образования в школах с низкими результатами обучения и в школах, функционирующих в небл</w:t>
      </w:r>
      <w:r w:rsidR="00B37E56">
        <w:rPr>
          <w:rFonts w:eastAsia="Calibri"/>
          <w:sz w:val="28"/>
          <w:szCs w:val="28"/>
          <w:lang w:eastAsia="en-US"/>
        </w:rPr>
        <w:t>агоприятных социальных условиях</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6</w:t>
      </w:r>
      <w:r w:rsidR="00B37E56">
        <w:rPr>
          <w:rFonts w:eastAsia="Calibri"/>
          <w:sz w:val="28"/>
          <w:szCs w:val="28"/>
          <w:lang w:eastAsia="en-US"/>
        </w:rPr>
        <w:t xml:space="preserve">. </w:t>
      </w:r>
      <w:r w:rsidR="005847B9" w:rsidRPr="005847B9">
        <w:rPr>
          <w:rFonts w:eastAsia="Calibri"/>
          <w:sz w:val="28"/>
          <w:szCs w:val="28"/>
          <w:lang w:eastAsia="en-US"/>
        </w:rPr>
        <w:t>Создание в общеобразовательных организациях условий для инклюзивного образования детей-инвалидов, в том числе создание универсальной</w:t>
      </w:r>
      <w:r w:rsidR="000F3B8D">
        <w:rPr>
          <w:rFonts w:eastAsia="Calibri"/>
          <w:sz w:val="28"/>
          <w:szCs w:val="28"/>
          <w:lang w:eastAsia="en-US"/>
        </w:rPr>
        <w:t xml:space="preserve"> </w:t>
      </w:r>
      <w:proofErr w:type="spellStart"/>
      <w:r w:rsidR="005847B9" w:rsidRPr="005847B9">
        <w:rPr>
          <w:rFonts w:eastAsia="Calibri"/>
          <w:sz w:val="28"/>
          <w:szCs w:val="28"/>
          <w:lang w:eastAsia="en-US"/>
        </w:rPr>
        <w:t>безбарьерной</w:t>
      </w:r>
      <w:proofErr w:type="spellEnd"/>
      <w:r w:rsidR="005847B9" w:rsidRPr="005847B9">
        <w:rPr>
          <w:rFonts w:eastAsia="Calibri"/>
          <w:sz w:val="28"/>
          <w:szCs w:val="28"/>
          <w:lang w:eastAsia="en-US"/>
        </w:rPr>
        <w:t xml:space="preserve"> среды для беспрепятственного доступа и оснащение общеобразовательных органи</w:t>
      </w:r>
      <w:r w:rsidR="00B37E56">
        <w:rPr>
          <w:rFonts w:eastAsia="Calibri"/>
          <w:sz w:val="28"/>
          <w:szCs w:val="28"/>
          <w:lang w:eastAsia="en-US"/>
        </w:rPr>
        <w:t>заций специальным оборудованием</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7</w:t>
      </w:r>
      <w:r w:rsidR="00B37E56">
        <w:rPr>
          <w:rFonts w:eastAsia="Calibri"/>
          <w:sz w:val="28"/>
          <w:szCs w:val="28"/>
          <w:lang w:eastAsia="en-US"/>
        </w:rPr>
        <w:t xml:space="preserve">. </w:t>
      </w:r>
      <w:r w:rsidR="005847B9" w:rsidRPr="005847B9">
        <w:rPr>
          <w:rFonts w:eastAsia="Calibri"/>
          <w:sz w:val="28"/>
          <w:szCs w:val="28"/>
          <w:lang w:eastAsia="en-US"/>
        </w:rPr>
        <w:t>Обеспечение доступности образования для детей-сирот и детей, ост</w:t>
      </w:r>
      <w:r w:rsidR="00B37E56">
        <w:rPr>
          <w:rFonts w:eastAsia="Calibri"/>
          <w:sz w:val="28"/>
          <w:szCs w:val="28"/>
          <w:lang w:eastAsia="en-US"/>
        </w:rPr>
        <w:t>авшихся без попечения родителей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8</w:t>
      </w:r>
      <w:r w:rsidR="00B37E56">
        <w:rPr>
          <w:rFonts w:eastAsia="Calibri"/>
          <w:sz w:val="28"/>
          <w:szCs w:val="28"/>
          <w:lang w:eastAsia="en-US"/>
        </w:rPr>
        <w:t xml:space="preserve">. </w:t>
      </w:r>
      <w:r w:rsidR="005847B9" w:rsidRPr="005847B9">
        <w:rPr>
          <w:rFonts w:eastAsia="Calibri"/>
          <w:sz w:val="28"/>
          <w:szCs w:val="28"/>
          <w:lang w:eastAsia="en-US"/>
        </w:rPr>
        <w:t>Осуществление мероприятий по организации питания в муниципальных о</w:t>
      </w:r>
      <w:r w:rsidR="00B37E56">
        <w:rPr>
          <w:rFonts w:eastAsia="Calibri"/>
          <w:sz w:val="28"/>
          <w:szCs w:val="28"/>
          <w:lang w:eastAsia="en-US"/>
        </w:rPr>
        <w:t>бщеобразовательных организациях</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9</w:t>
      </w:r>
      <w:r w:rsidR="00B37E56">
        <w:rPr>
          <w:rFonts w:eastAsia="Calibri"/>
          <w:sz w:val="28"/>
          <w:szCs w:val="28"/>
          <w:lang w:eastAsia="en-US"/>
        </w:rPr>
        <w:t xml:space="preserve">. </w:t>
      </w:r>
      <w:r w:rsidR="005847B9" w:rsidRPr="005847B9">
        <w:rPr>
          <w:rFonts w:eastAsia="Calibri"/>
          <w:sz w:val="28"/>
          <w:szCs w:val="28"/>
          <w:lang w:eastAsia="en-US"/>
        </w:rPr>
        <w:t>Обеспечение качественной подготовки к проведению государственной итоговой аттестации по образовательным программам основного общег</w:t>
      </w:r>
      <w:r w:rsidR="00B37E56">
        <w:rPr>
          <w:rFonts w:eastAsia="Calibri"/>
          <w:sz w:val="28"/>
          <w:szCs w:val="28"/>
          <w:lang w:eastAsia="en-US"/>
        </w:rPr>
        <w:t>о и среднего общего образования</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10</w:t>
      </w:r>
      <w:r w:rsidR="00B37E56">
        <w:rPr>
          <w:rFonts w:eastAsia="Calibri"/>
          <w:sz w:val="28"/>
          <w:szCs w:val="28"/>
          <w:lang w:eastAsia="en-US"/>
        </w:rPr>
        <w:t xml:space="preserve">. </w:t>
      </w:r>
      <w:r w:rsidR="005847B9" w:rsidRPr="005847B9">
        <w:rPr>
          <w:rFonts w:eastAsia="Calibri"/>
          <w:sz w:val="28"/>
          <w:szCs w:val="28"/>
          <w:lang w:eastAsia="en-US"/>
        </w:rPr>
        <w:t>Обеспечение государственных гарантий прав граждан на получение общедоступного и бесплатного общего образования в муниципальных о</w:t>
      </w:r>
      <w:r w:rsidR="00B37E56">
        <w:rPr>
          <w:rFonts w:eastAsia="Calibri"/>
          <w:sz w:val="28"/>
          <w:szCs w:val="28"/>
          <w:lang w:eastAsia="en-US"/>
        </w:rPr>
        <w:t>бщеобразовательных организациях</w:t>
      </w:r>
      <w:r w:rsidR="005847B9" w:rsidRPr="005847B9">
        <w:rPr>
          <w:rFonts w:eastAsia="Calibri"/>
          <w:sz w:val="28"/>
          <w:szCs w:val="28"/>
          <w:lang w:eastAsia="en-US"/>
        </w:rPr>
        <w:t>.</w:t>
      </w:r>
    </w:p>
    <w:p w:rsidR="005847B9" w:rsidRPr="005847B9" w:rsidRDefault="00375BDE" w:rsidP="005847B9">
      <w:pPr>
        <w:ind w:firstLine="567"/>
        <w:jc w:val="both"/>
        <w:rPr>
          <w:rFonts w:eastAsia="Calibri"/>
          <w:sz w:val="28"/>
          <w:szCs w:val="28"/>
          <w:lang w:eastAsia="en-US"/>
        </w:rPr>
      </w:pPr>
      <w:r>
        <w:rPr>
          <w:rFonts w:eastAsia="Calibri"/>
          <w:sz w:val="28"/>
          <w:szCs w:val="28"/>
          <w:lang w:eastAsia="en-US"/>
        </w:rPr>
        <w:t xml:space="preserve"> 11</w:t>
      </w:r>
      <w:r w:rsidR="00B37E56">
        <w:rPr>
          <w:rFonts w:eastAsia="Calibri"/>
          <w:sz w:val="28"/>
          <w:szCs w:val="28"/>
          <w:lang w:eastAsia="en-US"/>
        </w:rPr>
        <w:t xml:space="preserve">. </w:t>
      </w:r>
      <w:r w:rsidR="005847B9" w:rsidRPr="005847B9">
        <w:rPr>
          <w:rFonts w:eastAsia="Calibri"/>
          <w:sz w:val="28"/>
          <w:szCs w:val="28"/>
          <w:lang w:eastAsia="en-US"/>
        </w:rPr>
        <w:t xml:space="preserve">Обеспечение выплаты ежемесячного денежного вознаграждения за классное руководство педагогическим работникам </w:t>
      </w:r>
      <w:r w:rsidR="00B37E56">
        <w:rPr>
          <w:rFonts w:eastAsia="Calibri"/>
          <w:sz w:val="28"/>
          <w:szCs w:val="28"/>
          <w:lang w:eastAsia="en-US"/>
        </w:rPr>
        <w:t>общеобразовательных организаций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12</w:t>
      </w:r>
      <w:r w:rsidR="00B37E56">
        <w:rPr>
          <w:rFonts w:eastAsia="Calibri"/>
          <w:sz w:val="28"/>
          <w:szCs w:val="28"/>
          <w:lang w:eastAsia="en-US"/>
        </w:rPr>
        <w:t xml:space="preserve">.  </w:t>
      </w:r>
      <w:r w:rsidR="005847B9" w:rsidRPr="005847B9">
        <w:rPr>
          <w:rFonts w:eastAsia="Calibri"/>
          <w:sz w:val="28"/>
          <w:szCs w:val="28"/>
          <w:lang w:eastAsia="en-US"/>
        </w:rPr>
        <w:t>Обеспечение государственных гарантий граждан на получение до</w:t>
      </w:r>
      <w:r w:rsidR="00B37E56">
        <w:rPr>
          <w:rFonts w:eastAsia="Calibri"/>
          <w:sz w:val="28"/>
          <w:szCs w:val="28"/>
          <w:lang w:eastAsia="en-US"/>
        </w:rPr>
        <w:t>полнительного образования детей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13</w:t>
      </w:r>
      <w:r w:rsidR="00B37E56">
        <w:rPr>
          <w:rFonts w:eastAsia="Calibri"/>
          <w:sz w:val="28"/>
          <w:szCs w:val="28"/>
          <w:lang w:eastAsia="en-US"/>
        </w:rPr>
        <w:t xml:space="preserve">. </w:t>
      </w:r>
      <w:r w:rsidR="005847B9" w:rsidRPr="005847B9">
        <w:rPr>
          <w:rFonts w:eastAsia="Calibri"/>
          <w:sz w:val="28"/>
          <w:szCs w:val="28"/>
          <w:lang w:eastAsia="en-US"/>
        </w:rPr>
        <w:t>Развитие системы дополнительн</w:t>
      </w:r>
      <w:r w:rsidR="00B37E56">
        <w:rPr>
          <w:rFonts w:eastAsia="Calibri"/>
          <w:sz w:val="28"/>
          <w:szCs w:val="28"/>
          <w:lang w:eastAsia="en-US"/>
        </w:rPr>
        <w:t>ого образования детей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14</w:t>
      </w:r>
      <w:r w:rsidR="00B37E56">
        <w:rPr>
          <w:rFonts w:eastAsia="Calibri"/>
          <w:sz w:val="28"/>
          <w:szCs w:val="28"/>
          <w:lang w:eastAsia="en-US"/>
        </w:rPr>
        <w:t xml:space="preserve">. </w:t>
      </w:r>
      <w:r w:rsidR="005847B9" w:rsidRPr="005847B9">
        <w:rPr>
          <w:rFonts w:eastAsia="Calibri"/>
          <w:sz w:val="28"/>
          <w:szCs w:val="28"/>
          <w:lang w:eastAsia="en-US"/>
        </w:rPr>
        <w:t xml:space="preserve">Создание в учреждениях дополнительного образования условий для инклюзивного образования детей-инвалидов, в том числе создание универсальной </w:t>
      </w:r>
      <w:proofErr w:type="spellStart"/>
      <w:r w:rsidR="005847B9" w:rsidRPr="005847B9">
        <w:rPr>
          <w:rFonts w:eastAsia="Calibri"/>
          <w:sz w:val="28"/>
          <w:szCs w:val="28"/>
          <w:lang w:eastAsia="en-US"/>
        </w:rPr>
        <w:t>безбарьерной</w:t>
      </w:r>
      <w:proofErr w:type="spellEnd"/>
      <w:r w:rsidR="005847B9" w:rsidRPr="005847B9">
        <w:rPr>
          <w:rFonts w:eastAsia="Calibri"/>
          <w:sz w:val="28"/>
          <w:szCs w:val="28"/>
          <w:lang w:eastAsia="en-US"/>
        </w:rPr>
        <w:t xml:space="preserve"> среды для беспрепятственного доступа и оснащение учреждений дополнительного образо</w:t>
      </w:r>
      <w:r w:rsidR="00B37E56">
        <w:rPr>
          <w:rFonts w:eastAsia="Calibri"/>
          <w:sz w:val="28"/>
          <w:szCs w:val="28"/>
          <w:lang w:eastAsia="en-US"/>
        </w:rPr>
        <w:t>вания специальным оборудованием</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lastRenderedPageBreak/>
        <w:t>15</w:t>
      </w:r>
      <w:r w:rsidR="00B37E56">
        <w:rPr>
          <w:rFonts w:eastAsia="Calibri"/>
          <w:sz w:val="28"/>
          <w:szCs w:val="28"/>
          <w:lang w:eastAsia="en-US"/>
        </w:rPr>
        <w:t xml:space="preserve">. </w:t>
      </w:r>
      <w:r w:rsidR="005847B9" w:rsidRPr="005847B9">
        <w:rPr>
          <w:rFonts w:eastAsia="Calibri"/>
          <w:sz w:val="28"/>
          <w:szCs w:val="28"/>
          <w:lang w:eastAsia="en-US"/>
        </w:rPr>
        <w:t>Совершенствование форм организа</w:t>
      </w:r>
      <w:r w:rsidR="00B37E56">
        <w:rPr>
          <w:rFonts w:eastAsia="Calibri"/>
          <w:sz w:val="28"/>
          <w:szCs w:val="28"/>
          <w:lang w:eastAsia="en-US"/>
        </w:rPr>
        <w:t>ции отдыха и оздоровления детей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16</w:t>
      </w:r>
      <w:r w:rsidR="005847B9" w:rsidRPr="005847B9">
        <w:rPr>
          <w:rFonts w:eastAsia="Calibri"/>
          <w:sz w:val="28"/>
          <w:szCs w:val="28"/>
          <w:lang w:eastAsia="en-US"/>
        </w:rPr>
        <w:t>. Сохранение и развитие инфраструктуры детского оздоровительного лагеря «Спутник».</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17</w:t>
      </w:r>
      <w:r w:rsidR="00B37E56">
        <w:rPr>
          <w:rFonts w:eastAsia="Calibri"/>
          <w:sz w:val="28"/>
          <w:szCs w:val="28"/>
          <w:lang w:eastAsia="en-US"/>
        </w:rPr>
        <w:t xml:space="preserve">. </w:t>
      </w:r>
      <w:r w:rsidR="005847B9" w:rsidRPr="005847B9">
        <w:rPr>
          <w:rFonts w:eastAsia="Calibri"/>
          <w:sz w:val="28"/>
          <w:szCs w:val="28"/>
          <w:lang w:eastAsia="en-US"/>
        </w:rPr>
        <w:t>Развитие инфраструктуры муниципальных организаций для организации патриотического воспитания граждан на территории Нижнесе</w:t>
      </w:r>
      <w:r w:rsidR="00B37E56">
        <w:rPr>
          <w:rFonts w:eastAsia="Calibri"/>
          <w:sz w:val="28"/>
          <w:szCs w:val="28"/>
          <w:lang w:eastAsia="en-US"/>
        </w:rPr>
        <w:t>ргинского муниципального района</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18</w:t>
      </w:r>
      <w:r w:rsidR="00B37E56">
        <w:rPr>
          <w:rFonts w:eastAsia="Calibri"/>
          <w:sz w:val="28"/>
          <w:szCs w:val="28"/>
          <w:lang w:eastAsia="en-US"/>
        </w:rPr>
        <w:t>.</w:t>
      </w:r>
      <w:r w:rsidR="005847B9" w:rsidRPr="005847B9">
        <w:rPr>
          <w:rFonts w:eastAsia="Calibri"/>
          <w:sz w:val="28"/>
          <w:szCs w:val="28"/>
          <w:lang w:eastAsia="en-US"/>
        </w:rPr>
        <w:t>Формирование у детей навыков безопасног</w:t>
      </w:r>
      <w:r w:rsidR="00B37E56">
        <w:rPr>
          <w:rFonts w:eastAsia="Calibri"/>
          <w:sz w:val="28"/>
          <w:szCs w:val="28"/>
          <w:lang w:eastAsia="en-US"/>
        </w:rPr>
        <w:t>о поведения на улицах и дорогах</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19</w:t>
      </w:r>
      <w:r w:rsidR="00B37E56">
        <w:rPr>
          <w:rFonts w:eastAsia="Calibri"/>
          <w:sz w:val="28"/>
          <w:szCs w:val="28"/>
          <w:lang w:eastAsia="en-US"/>
        </w:rPr>
        <w:t xml:space="preserve">. </w:t>
      </w:r>
      <w:r w:rsidR="005847B9" w:rsidRPr="005847B9">
        <w:rPr>
          <w:rFonts w:eastAsia="Calibri"/>
          <w:sz w:val="28"/>
          <w:szCs w:val="28"/>
          <w:lang w:eastAsia="en-US"/>
        </w:rPr>
        <w:t xml:space="preserve">Обеспечение комплексной безопасности муниципальных образовательных организаций в целях сохранения жизни и здоровья субъектов образовательного процесса во время их </w:t>
      </w:r>
      <w:r w:rsidR="00B37E56">
        <w:rPr>
          <w:rFonts w:eastAsia="Calibri"/>
          <w:sz w:val="28"/>
          <w:szCs w:val="28"/>
          <w:lang w:eastAsia="en-US"/>
        </w:rPr>
        <w:t>трудовой и учебной деятельности</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20</w:t>
      </w:r>
      <w:r w:rsidR="00B37E56">
        <w:rPr>
          <w:rFonts w:eastAsia="Calibri"/>
          <w:sz w:val="28"/>
          <w:szCs w:val="28"/>
          <w:lang w:eastAsia="en-US"/>
        </w:rPr>
        <w:t xml:space="preserve">. </w:t>
      </w:r>
      <w:r w:rsidR="005847B9" w:rsidRPr="005847B9">
        <w:rPr>
          <w:rFonts w:eastAsia="Calibri"/>
          <w:sz w:val="28"/>
          <w:szCs w:val="28"/>
          <w:lang w:eastAsia="en-US"/>
        </w:rPr>
        <w:t xml:space="preserve">Сохранение и развитие спортивной инфраструктуры муниципальных </w:t>
      </w:r>
      <w:r w:rsidR="00B37E56">
        <w:rPr>
          <w:rFonts w:eastAsia="Calibri"/>
          <w:sz w:val="28"/>
          <w:szCs w:val="28"/>
          <w:lang w:eastAsia="en-US"/>
        </w:rPr>
        <w:t>общеобразовательных организаций</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21</w:t>
      </w:r>
      <w:r w:rsidR="00B37E56">
        <w:rPr>
          <w:rFonts w:eastAsia="Calibri"/>
          <w:sz w:val="28"/>
          <w:szCs w:val="28"/>
          <w:lang w:eastAsia="en-US"/>
        </w:rPr>
        <w:t xml:space="preserve">. </w:t>
      </w:r>
      <w:r w:rsidR="005847B9" w:rsidRPr="005847B9">
        <w:rPr>
          <w:rFonts w:eastAsia="Calibri"/>
          <w:sz w:val="28"/>
          <w:szCs w:val="28"/>
          <w:lang w:eastAsia="en-US"/>
        </w:rPr>
        <w:t xml:space="preserve">Обеспечение безопасности пребывания детей в учреждениях отдыха и оздоровления детей, повышение качества отдыха и </w:t>
      </w:r>
      <w:r w:rsidR="00B37E56">
        <w:rPr>
          <w:rFonts w:eastAsia="Calibri"/>
          <w:sz w:val="28"/>
          <w:szCs w:val="28"/>
          <w:lang w:eastAsia="en-US"/>
        </w:rPr>
        <w:t>оздоровления детей и подростков</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22</w:t>
      </w:r>
      <w:r w:rsidR="00B37E56">
        <w:rPr>
          <w:rFonts w:eastAsia="Calibri"/>
          <w:sz w:val="28"/>
          <w:szCs w:val="28"/>
          <w:lang w:eastAsia="en-US"/>
        </w:rPr>
        <w:t xml:space="preserve">. </w:t>
      </w:r>
      <w:r w:rsidR="005847B9" w:rsidRPr="005847B9">
        <w:rPr>
          <w:rFonts w:eastAsia="Calibri"/>
          <w:sz w:val="28"/>
          <w:szCs w:val="28"/>
          <w:lang w:eastAsia="en-US"/>
        </w:rPr>
        <w:t>Организация обеспечения муниципальных образовательных организаций учебниками, вошедшими в федеральные перечни учебников.</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23</w:t>
      </w:r>
      <w:r w:rsidR="00B37E56">
        <w:rPr>
          <w:rFonts w:eastAsia="Calibri"/>
          <w:sz w:val="28"/>
          <w:szCs w:val="28"/>
          <w:lang w:eastAsia="en-US"/>
        </w:rPr>
        <w:t xml:space="preserve">. </w:t>
      </w:r>
      <w:r w:rsidR="005847B9" w:rsidRPr="005847B9">
        <w:rPr>
          <w:rFonts w:eastAsia="Calibri"/>
          <w:sz w:val="28"/>
          <w:szCs w:val="28"/>
          <w:lang w:eastAsia="en-US"/>
        </w:rPr>
        <w:t>Обеспечение исполнения полномочий в сфере Управления образования администрации Нижнесе</w:t>
      </w:r>
      <w:r w:rsidR="00B37E56">
        <w:rPr>
          <w:rFonts w:eastAsia="Calibri"/>
          <w:sz w:val="28"/>
          <w:szCs w:val="28"/>
          <w:lang w:eastAsia="en-US"/>
        </w:rPr>
        <w:t>ргинского муниципального района</w:t>
      </w:r>
      <w:r w:rsidR="005847B9" w:rsidRPr="005847B9">
        <w:rPr>
          <w:rFonts w:eastAsia="Calibri"/>
          <w:sz w:val="28"/>
          <w:szCs w:val="28"/>
          <w:lang w:eastAsia="en-US"/>
        </w:rPr>
        <w:t>.</w:t>
      </w:r>
    </w:p>
    <w:p w:rsidR="005847B9" w:rsidRPr="005847B9" w:rsidRDefault="00375BDE" w:rsidP="005847B9">
      <w:pPr>
        <w:ind w:firstLine="708"/>
        <w:jc w:val="both"/>
        <w:rPr>
          <w:rFonts w:eastAsia="Calibri"/>
          <w:sz w:val="28"/>
          <w:szCs w:val="28"/>
          <w:lang w:eastAsia="en-US"/>
        </w:rPr>
      </w:pPr>
      <w:r>
        <w:rPr>
          <w:rFonts w:eastAsia="Calibri"/>
          <w:sz w:val="28"/>
          <w:szCs w:val="28"/>
          <w:lang w:eastAsia="en-US"/>
        </w:rPr>
        <w:t>24</w:t>
      </w:r>
      <w:r w:rsidR="00B37E56">
        <w:rPr>
          <w:rFonts w:eastAsia="Calibri"/>
          <w:sz w:val="28"/>
          <w:szCs w:val="28"/>
          <w:lang w:eastAsia="en-US"/>
        </w:rPr>
        <w:t xml:space="preserve">.  </w:t>
      </w:r>
      <w:r w:rsidR="005847B9" w:rsidRPr="005847B9">
        <w:rPr>
          <w:rFonts w:eastAsia="Calibri"/>
          <w:sz w:val="28"/>
          <w:szCs w:val="28"/>
          <w:lang w:eastAsia="en-US"/>
        </w:rPr>
        <w:t>Создание условий для повышения социального статуса и общественного престижа</w:t>
      </w:r>
      <w:r w:rsidR="00B37E56">
        <w:rPr>
          <w:rFonts w:eastAsia="Calibri"/>
          <w:sz w:val="28"/>
          <w:szCs w:val="28"/>
          <w:lang w:eastAsia="en-US"/>
        </w:rPr>
        <w:t xml:space="preserve"> работников системы образования</w:t>
      </w:r>
      <w:r w:rsidR="005847B9" w:rsidRPr="005847B9">
        <w:rPr>
          <w:rFonts w:eastAsia="Calibri"/>
          <w:sz w:val="28"/>
          <w:szCs w:val="28"/>
          <w:lang w:eastAsia="en-US"/>
        </w:rPr>
        <w:t>.</w:t>
      </w:r>
    </w:p>
    <w:p w:rsidR="002741AA" w:rsidRPr="00695642" w:rsidRDefault="00B37E56" w:rsidP="005847B9">
      <w:pPr>
        <w:widowControl w:val="0"/>
        <w:tabs>
          <w:tab w:val="left" w:pos="455"/>
        </w:tabs>
        <w:autoSpaceDE w:val="0"/>
        <w:autoSpaceDN w:val="0"/>
        <w:adjustRightInd w:val="0"/>
        <w:jc w:val="both"/>
        <w:rPr>
          <w:sz w:val="28"/>
          <w:szCs w:val="28"/>
        </w:rPr>
      </w:pPr>
      <w:r>
        <w:rPr>
          <w:sz w:val="28"/>
          <w:szCs w:val="28"/>
        </w:rPr>
        <w:tab/>
      </w:r>
      <w:r>
        <w:rPr>
          <w:sz w:val="28"/>
          <w:szCs w:val="28"/>
        </w:rPr>
        <w:tab/>
      </w:r>
    </w:p>
    <w:p w:rsidR="005847B9" w:rsidRPr="005847B9" w:rsidRDefault="005847B9" w:rsidP="005847B9">
      <w:pPr>
        <w:ind w:firstLine="426"/>
        <w:jc w:val="both"/>
        <w:rPr>
          <w:rFonts w:eastAsia="Calibri"/>
          <w:sz w:val="28"/>
          <w:szCs w:val="28"/>
          <w:lang w:eastAsia="en-US"/>
        </w:rPr>
      </w:pPr>
      <w:r w:rsidRPr="005847B9">
        <w:rPr>
          <w:rFonts w:eastAsia="Calibri"/>
          <w:sz w:val="28"/>
          <w:szCs w:val="28"/>
          <w:lang w:eastAsia="en-US"/>
        </w:rPr>
        <w:t>Целевые показатели реализации муниципальной программы приведены в приложении № 1 к настоящей муниципальной программе.</w:t>
      </w:r>
    </w:p>
    <w:p w:rsidR="002741AA" w:rsidRDefault="005847B9" w:rsidP="005847B9">
      <w:pPr>
        <w:widowControl w:val="0"/>
        <w:autoSpaceDE w:val="0"/>
        <w:autoSpaceDN w:val="0"/>
        <w:adjustRightInd w:val="0"/>
        <w:spacing w:line="276" w:lineRule="auto"/>
        <w:contextualSpacing/>
        <w:jc w:val="both"/>
        <w:rPr>
          <w:rFonts w:eastAsia="Calibri"/>
          <w:sz w:val="28"/>
          <w:szCs w:val="28"/>
          <w:lang w:eastAsia="en-US"/>
        </w:rPr>
      </w:pPr>
      <w:r w:rsidRPr="005847B9">
        <w:rPr>
          <w:rFonts w:eastAsia="Calibri"/>
          <w:bCs/>
          <w:sz w:val="28"/>
          <w:szCs w:val="28"/>
          <w:lang w:eastAsia="en-US"/>
        </w:rPr>
        <w:tab/>
        <w:t xml:space="preserve">Методика расчета значений целевых показателей по </w:t>
      </w:r>
      <w:r w:rsidRPr="005847B9">
        <w:rPr>
          <w:rFonts w:eastAsia="Calibri"/>
          <w:sz w:val="28"/>
          <w:szCs w:val="28"/>
          <w:lang w:eastAsia="en-US"/>
        </w:rPr>
        <w:t>выполнению муниципальной программы приведена в приложении №</w:t>
      </w:r>
      <w:r w:rsidR="00D748E9">
        <w:rPr>
          <w:rFonts w:eastAsia="Calibri"/>
          <w:sz w:val="28"/>
          <w:szCs w:val="28"/>
          <w:lang w:eastAsia="en-US"/>
        </w:rPr>
        <w:t xml:space="preserve"> </w:t>
      </w:r>
      <w:r w:rsidRPr="005847B9">
        <w:rPr>
          <w:rFonts w:eastAsia="Calibri"/>
          <w:sz w:val="28"/>
          <w:szCs w:val="28"/>
          <w:lang w:eastAsia="en-US"/>
        </w:rPr>
        <w:t>3 к настоящей муниципальной программе.</w:t>
      </w:r>
    </w:p>
    <w:p w:rsidR="005847B9" w:rsidRPr="005847B9" w:rsidRDefault="005847B9" w:rsidP="005847B9">
      <w:pPr>
        <w:widowControl w:val="0"/>
        <w:autoSpaceDE w:val="0"/>
        <w:autoSpaceDN w:val="0"/>
        <w:adjustRightInd w:val="0"/>
        <w:spacing w:after="200" w:line="276" w:lineRule="auto"/>
        <w:jc w:val="center"/>
        <w:rPr>
          <w:rFonts w:eastAsia="Calibri"/>
          <w:sz w:val="28"/>
          <w:szCs w:val="28"/>
          <w:lang w:eastAsia="en-US"/>
        </w:rPr>
      </w:pPr>
      <w:r w:rsidRPr="005847B9">
        <w:rPr>
          <w:rFonts w:eastAsia="Calibri"/>
          <w:sz w:val="28"/>
          <w:szCs w:val="28"/>
          <w:lang w:eastAsia="en-US"/>
        </w:rPr>
        <w:t>Раздел II</w:t>
      </w:r>
      <w:r w:rsidRPr="005847B9">
        <w:rPr>
          <w:rFonts w:eastAsia="Calibri"/>
          <w:sz w:val="28"/>
          <w:szCs w:val="28"/>
          <w:lang w:val="en-US" w:eastAsia="en-US"/>
        </w:rPr>
        <w:t>I</w:t>
      </w:r>
      <w:r w:rsidRPr="005847B9">
        <w:rPr>
          <w:rFonts w:eastAsia="Calibri"/>
          <w:sz w:val="28"/>
          <w:szCs w:val="28"/>
          <w:lang w:eastAsia="en-US"/>
        </w:rPr>
        <w:t>.</w:t>
      </w:r>
    </w:p>
    <w:p w:rsidR="005847B9" w:rsidRPr="005847B9" w:rsidRDefault="005847B9" w:rsidP="005847B9">
      <w:pPr>
        <w:jc w:val="center"/>
        <w:rPr>
          <w:rFonts w:eastAsia="Calibri"/>
          <w:b/>
          <w:sz w:val="28"/>
          <w:szCs w:val="28"/>
          <w:lang w:eastAsia="en-US"/>
        </w:rPr>
      </w:pPr>
      <w:r w:rsidRPr="005847B9">
        <w:rPr>
          <w:rFonts w:eastAsia="Calibri"/>
          <w:b/>
          <w:sz w:val="28"/>
          <w:szCs w:val="28"/>
          <w:lang w:eastAsia="en-US"/>
        </w:rPr>
        <w:t>План мероприятий по выполнению муниципальной программы</w:t>
      </w:r>
    </w:p>
    <w:p w:rsidR="005847B9" w:rsidRPr="005847B9" w:rsidRDefault="005847B9" w:rsidP="005847B9">
      <w:pPr>
        <w:jc w:val="center"/>
        <w:rPr>
          <w:rFonts w:eastAsia="Calibri"/>
          <w:b/>
          <w:sz w:val="28"/>
          <w:szCs w:val="28"/>
          <w:lang w:eastAsia="en-US"/>
        </w:rPr>
      </w:pPr>
      <w:r w:rsidRPr="005847B9">
        <w:rPr>
          <w:rFonts w:eastAsia="Calibri"/>
          <w:b/>
          <w:sz w:val="28"/>
          <w:szCs w:val="28"/>
          <w:lang w:eastAsia="en-US"/>
        </w:rPr>
        <w:t>«Развитие образования на территории Нижнесергинского му</w:t>
      </w:r>
      <w:r w:rsidR="00CF01CC">
        <w:rPr>
          <w:rFonts w:eastAsia="Calibri"/>
          <w:b/>
          <w:sz w:val="28"/>
          <w:szCs w:val="28"/>
          <w:lang w:eastAsia="en-US"/>
        </w:rPr>
        <w:t>ниципального района на 2021-202</w:t>
      </w:r>
      <w:r w:rsidR="003727C3">
        <w:rPr>
          <w:rFonts w:eastAsia="Calibri"/>
          <w:b/>
          <w:sz w:val="28"/>
          <w:szCs w:val="28"/>
          <w:lang w:eastAsia="en-US"/>
        </w:rPr>
        <w:t>7</w:t>
      </w:r>
      <w:r w:rsidRPr="005847B9">
        <w:rPr>
          <w:rFonts w:eastAsia="Calibri"/>
          <w:b/>
          <w:sz w:val="28"/>
          <w:szCs w:val="28"/>
          <w:lang w:eastAsia="en-US"/>
        </w:rPr>
        <w:t xml:space="preserve"> годы»</w:t>
      </w:r>
    </w:p>
    <w:p w:rsidR="005847B9" w:rsidRPr="005847B9" w:rsidRDefault="005847B9" w:rsidP="005847B9">
      <w:pPr>
        <w:ind w:firstLine="567"/>
        <w:jc w:val="both"/>
        <w:rPr>
          <w:rFonts w:eastAsia="Calibri"/>
          <w:sz w:val="28"/>
          <w:szCs w:val="28"/>
          <w:lang w:eastAsia="en-US"/>
        </w:rPr>
      </w:pP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Исполнители муниципальной программы:</w:t>
      </w:r>
    </w:p>
    <w:p w:rsidR="005847B9" w:rsidRPr="005847B9" w:rsidRDefault="005847B9" w:rsidP="005847B9">
      <w:pPr>
        <w:ind w:firstLine="567"/>
        <w:jc w:val="both"/>
        <w:rPr>
          <w:rFonts w:eastAsia="Calibri"/>
          <w:color w:val="000000"/>
          <w:sz w:val="28"/>
          <w:szCs w:val="28"/>
          <w:lang w:eastAsia="en-US"/>
        </w:rPr>
      </w:pPr>
      <w:r w:rsidRPr="005847B9">
        <w:rPr>
          <w:rFonts w:eastAsia="Calibri"/>
          <w:color w:val="000000"/>
          <w:sz w:val="28"/>
          <w:szCs w:val="28"/>
          <w:lang w:eastAsia="en-US"/>
        </w:rPr>
        <w:t>1.</w:t>
      </w:r>
      <w:r w:rsidR="00D748E9">
        <w:rPr>
          <w:rFonts w:eastAsia="Calibri"/>
          <w:color w:val="000000"/>
          <w:sz w:val="28"/>
          <w:szCs w:val="28"/>
          <w:lang w:eastAsia="en-US"/>
        </w:rPr>
        <w:t xml:space="preserve"> </w:t>
      </w:r>
      <w:r w:rsidRPr="005847B9">
        <w:rPr>
          <w:rFonts w:eastAsia="Calibri"/>
          <w:color w:val="000000"/>
          <w:sz w:val="28"/>
          <w:szCs w:val="28"/>
          <w:lang w:eastAsia="en-US"/>
        </w:rPr>
        <w:t>Управление образования администрации Нижнесергинского муниципального района:</w:t>
      </w:r>
    </w:p>
    <w:p w:rsidR="005847B9" w:rsidRPr="005847B9" w:rsidRDefault="005847B9" w:rsidP="005847B9">
      <w:pPr>
        <w:ind w:firstLine="567"/>
        <w:jc w:val="both"/>
        <w:rPr>
          <w:rFonts w:eastAsia="Calibri"/>
          <w:color w:val="000000"/>
          <w:sz w:val="28"/>
          <w:szCs w:val="28"/>
          <w:lang w:eastAsia="en-US"/>
        </w:rPr>
      </w:pPr>
      <w:r w:rsidRPr="005847B9">
        <w:rPr>
          <w:rFonts w:eastAsia="Calibri"/>
          <w:color w:val="000000"/>
          <w:sz w:val="28"/>
          <w:szCs w:val="28"/>
          <w:lang w:eastAsia="en-US"/>
        </w:rPr>
        <w:t>- издает соответствующие правовые акты, регулирующие процедуры для исполнения основной цели Программы;</w:t>
      </w:r>
    </w:p>
    <w:p w:rsidR="005847B9" w:rsidRPr="005847B9" w:rsidRDefault="005847B9" w:rsidP="005847B9">
      <w:pPr>
        <w:ind w:firstLine="567"/>
        <w:jc w:val="both"/>
        <w:rPr>
          <w:rFonts w:eastAsia="Calibri"/>
          <w:color w:val="000000"/>
          <w:sz w:val="28"/>
          <w:szCs w:val="28"/>
          <w:lang w:eastAsia="en-US"/>
        </w:rPr>
      </w:pPr>
      <w:r w:rsidRPr="005847B9">
        <w:rPr>
          <w:rFonts w:eastAsia="Calibri"/>
          <w:color w:val="000000"/>
          <w:sz w:val="28"/>
          <w:szCs w:val="28"/>
          <w:lang w:eastAsia="en-US"/>
        </w:rPr>
        <w:t xml:space="preserve">- координирует деятельность подведомственных организаций по реализации организационно-содержательных мероприятий Программы, осуществляет контроль реализации мероприятий, предусмотренных Программой, обеспечивает регулярное информирование субъектов системы образования о ходе и результатах выполнения Программы. </w:t>
      </w:r>
    </w:p>
    <w:p w:rsidR="005847B9" w:rsidRPr="005847B9" w:rsidRDefault="005847B9" w:rsidP="005847B9">
      <w:pPr>
        <w:jc w:val="both"/>
        <w:rPr>
          <w:rFonts w:eastAsia="Calibri"/>
          <w:sz w:val="28"/>
          <w:szCs w:val="28"/>
          <w:lang w:eastAsia="en-US"/>
        </w:rPr>
      </w:pPr>
      <w:r w:rsidRPr="005847B9">
        <w:rPr>
          <w:rFonts w:eastAsia="Calibri"/>
          <w:color w:val="000000"/>
          <w:sz w:val="28"/>
          <w:szCs w:val="28"/>
          <w:lang w:eastAsia="en-US"/>
        </w:rPr>
        <w:t xml:space="preserve">        -  осуществляет контроль за полнотой и сроками исполнения Программы;</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2. Муниципальные (казенные, бюджетные, автономные) образовательные организации Нижнесергинского муниципального района.</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lastRenderedPageBreak/>
        <w:t>Финансирование программы осуществляется за счет средств федерального, областного и бюджета Нижнесергинского муниципального района.</w:t>
      </w:r>
    </w:p>
    <w:p w:rsidR="005847B9" w:rsidRPr="005847B9" w:rsidRDefault="005847B9" w:rsidP="005847B9">
      <w:pPr>
        <w:ind w:firstLine="567"/>
        <w:jc w:val="both"/>
        <w:rPr>
          <w:rFonts w:eastAsia="Calibri"/>
          <w:sz w:val="28"/>
          <w:szCs w:val="28"/>
          <w:lang w:eastAsia="en-US"/>
        </w:rPr>
      </w:pPr>
      <w:r w:rsidRPr="005847B9">
        <w:rPr>
          <w:rFonts w:eastAsia="Calibri"/>
          <w:sz w:val="28"/>
          <w:szCs w:val="28"/>
          <w:lang w:eastAsia="en-US"/>
        </w:rPr>
        <w:t>Финансовое обеспечение реализации Программы определяется в соответствии с потребностями муниципальных образовательных организаций на осуществление всех необходимых расходов для реализации конституционного права   граждан на образование. Объём финансового обеспечения реализации Программы определяется, исходя из требований к условиям реализации образовательной программы:</w:t>
      </w:r>
    </w:p>
    <w:p w:rsidR="00CF01CC" w:rsidRDefault="00DB6EE9" w:rsidP="00DB6EE9">
      <w:pPr>
        <w:autoSpaceDE w:val="0"/>
        <w:autoSpaceDN w:val="0"/>
        <w:adjustRightInd w:val="0"/>
        <w:spacing w:after="44" w:line="276" w:lineRule="auto"/>
        <w:ind w:firstLine="567"/>
        <w:jc w:val="both"/>
        <w:rPr>
          <w:rFonts w:eastAsia="Calibri"/>
          <w:color w:val="000000"/>
          <w:sz w:val="28"/>
          <w:szCs w:val="28"/>
        </w:rPr>
      </w:pPr>
      <w:r>
        <w:rPr>
          <w:rFonts w:eastAsia="Calibri"/>
          <w:color w:val="000000"/>
          <w:sz w:val="28"/>
          <w:szCs w:val="28"/>
        </w:rPr>
        <w:t xml:space="preserve">- </w:t>
      </w:r>
      <w:r w:rsidR="005847B9" w:rsidRPr="005847B9">
        <w:rPr>
          <w:rFonts w:eastAsia="Calibri"/>
          <w:color w:val="000000"/>
          <w:sz w:val="28"/>
          <w:szCs w:val="28"/>
        </w:rPr>
        <w:t xml:space="preserve">расходов на оплату труда работников; </w:t>
      </w:r>
    </w:p>
    <w:p w:rsidR="005847B9" w:rsidRPr="00CF01CC" w:rsidRDefault="00DB6EE9" w:rsidP="00DB6EE9">
      <w:pPr>
        <w:autoSpaceDE w:val="0"/>
        <w:autoSpaceDN w:val="0"/>
        <w:adjustRightInd w:val="0"/>
        <w:spacing w:after="44" w:line="276" w:lineRule="auto"/>
        <w:ind w:firstLine="567"/>
        <w:jc w:val="both"/>
        <w:rPr>
          <w:rFonts w:eastAsia="Calibri"/>
          <w:color w:val="000000"/>
          <w:sz w:val="28"/>
          <w:szCs w:val="28"/>
        </w:rPr>
      </w:pPr>
      <w:r>
        <w:rPr>
          <w:rFonts w:eastAsia="Calibri"/>
          <w:color w:val="000000"/>
          <w:sz w:val="28"/>
          <w:szCs w:val="28"/>
        </w:rPr>
        <w:t xml:space="preserve">- </w:t>
      </w:r>
      <w:r w:rsidR="005847B9" w:rsidRPr="00CF01CC">
        <w:rPr>
          <w:rFonts w:eastAsia="Calibri"/>
          <w:color w:val="000000"/>
          <w:sz w:val="28"/>
          <w:szCs w:val="28"/>
        </w:rPr>
        <w:t xml:space="preserve">расходов на средства обучения, соответствующие материалы, в том числе на приобретение учебных изданий в бумажном и электронном виде, дидактических материалов, аудио- и видеоматериалов, средств обучения, в том числе, материалов, оборудования, спецодежды, игр и игрушек, электронных образовательных ресурсов, спортивного, оздоровительного оборудования, инвентаря, оплату услуг связи, в том числе расходов, связанных с подключением к информационной сети Интернет; </w:t>
      </w:r>
    </w:p>
    <w:p w:rsidR="005847B9" w:rsidRPr="005847B9" w:rsidRDefault="00DB6EE9" w:rsidP="00DB6EE9">
      <w:pPr>
        <w:autoSpaceDE w:val="0"/>
        <w:autoSpaceDN w:val="0"/>
        <w:adjustRightInd w:val="0"/>
        <w:spacing w:after="44" w:line="276" w:lineRule="auto"/>
        <w:ind w:firstLine="567"/>
        <w:jc w:val="both"/>
        <w:rPr>
          <w:rFonts w:eastAsia="Calibri"/>
          <w:color w:val="000000"/>
          <w:sz w:val="28"/>
          <w:szCs w:val="28"/>
        </w:rPr>
      </w:pPr>
      <w:r>
        <w:rPr>
          <w:rFonts w:eastAsia="Calibri"/>
          <w:color w:val="000000"/>
          <w:sz w:val="28"/>
          <w:szCs w:val="28"/>
        </w:rPr>
        <w:t xml:space="preserve">- </w:t>
      </w:r>
      <w:r w:rsidR="005847B9" w:rsidRPr="005847B9">
        <w:rPr>
          <w:rFonts w:eastAsia="Calibri"/>
          <w:color w:val="000000"/>
          <w:sz w:val="28"/>
          <w:szCs w:val="28"/>
        </w:rPr>
        <w:t xml:space="preserve">расходов, связанных с дополнительным профессиональным образованием педагогических работников по профилю их деятельности; </w:t>
      </w:r>
    </w:p>
    <w:p w:rsidR="005847B9" w:rsidRPr="005847B9" w:rsidRDefault="00DB6EE9" w:rsidP="00DB6EE9">
      <w:pPr>
        <w:autoSpaceDE w:val="0"/>
        <w:autoSpaceDN w:val="0"/>
        <w:adjustRightInd w:val="0"/>
        <w:spacing w:after="200" w:line="276" w:lineRule="auto"/>
        <w:ind w:firstLine="567"/>
        <w:jc w:val="both"/>
        <w:rPr>
          <w:rFonts w:eastAsia="Calibri"/>
          <w:color w:val="000000"/>
          <w:sz w:val="28"/>
          <w:szCs w:val="28"/>
        </w:rPr>
      </w:pPr>
      <w:r>
        <w:rPr>
          <w:rFonts w:eastAsia="Calibri"/>
          <w:color w:val="000000"/>
          <w:sz w:val="28"/>
          <w:szCs w:val="28"/>
        </w:rPr>
        <w:t xml:space="preserve">- </w:t>
      </w:r>
      <w:r w:rsidR="005847B9" w:rsidRPr="005847B9">
        <w:rPr>
          <w:rFonts w:eastAsia="Calibri"/>
          <w:color w:val="000000"/>
          <w:sz w:val="28"/>
          <w:szCs w:val="28"/>
        </w:rPr>
        <w:t xml:space="preserve">иных расходов, связанных с реализацией образовательных программ. </w:t>
      </w:r>
    </w:p>
    <w:p w:rsidR="005847B9" w:rsidRPr="005847B9" w:rsidRDefault="005847B9" w:rsidP="005847B9">
      <w:pPr>
        <w:tabs>
          <w:tab w:val="left" w:pos="567"/>
        </w:tabs>
        <w:ind w:firstLine="540"/>
        <w:jc w:val="both"/>
        <w:rPr>
          <w:rFonts w:eastAsia="Calibri"/>
          <w:color w:val="000000"/>
          <w:sz w:val="28"/>
          <w:szCs w:val="28"/>
          <w:lang w:eastAsia="en-US"/>
        </w:rPr>
      </w:pPr>
      <w:r w:rsidRPr="005847B9">
        <w:rPr>
          <w:rFonts w:eastAsia="Calibri"/>
          <w:color w:val="000000"/>
          <w:sz w:val="28"/>
          <w:szCs w:val="28"/>
          <w:lang w:eastAsia="en-US"/>
        </w:rPr>
        <w:t xml:space="preserve"> Муниципальные образовательные организации заключают договоры (контракты) на поставку товаров, выполнение работ (оказание услуг) с поставщиками (подрядчиками, исполнителями), организуют осуществление технического надзора за работами, приемку выполненных работ.</w:t>
      </w:r>
    </w:p>
    <w:p w:rsidR="005847B9" w:rsidRPr="005847B9" w:rsidRDefault="005847B9" w:rsidP="005847B9">
      <w:pPr>
        <w:autoSpaceDE w:val="0"/>
        <w:autoSpaceDN w:val="0"/>
        <w:adjustRightInd w:val="0"/>
        <w:jc w:val="both"/>
        <w:rPr>
          <w:rFonts w:eastAsia="Calibri"/>
          <w:color w:val="000000"/>
          <w:sz w:val="28"/>
          <w:szCs w:val="28"/>
        </w:rPr>
      </w:pPr>
      <w:r w:rsidRPr="005847B9">
        <w:rPr>
          <w:rFonts w:eastAsia="Calibri"/>
          <w:color w:val="000000"/>
          <w:sz w:val="28"/>
          <w:szCs w:val="28"/>
        </w:rPr>
        <w:t xml:space="preserve">        Механизм реализации Программы включает: </w:t>
      </w:r>
    </w:p>
    <w:p w:rsidR="005847B9" w:rsidRPr="005847B9" w:rsidRDefault="005847B9" w:rsidP="005847B9">
      <w:pPr>
        <w:autoSpaceDE w:val="0"/>
        <w:autoSpaceDN w:val="0"/>
        <w:adjustRightInd w:val="0"/>
        <w:jc w:val="both"/>
        <w:rPr>
          <w:rFonts w:eastAsia="Calibri"/>
          <w:color w:val="000000"/>
          <w:sz w:val="28"/>
          <w:szCs w:val="28"/>
        </w:rPr>
      </w:pPr>
      <w:r w:rsidRPr="005847B9">
        <w:rPr>
          <w:rFonts w:eastAsia="Calibri"/>
          <w:color w:val="000000"/>
          <w:sz w:val="28"/>
          <w:szCs w:val="28"/>
        </w:rPr>
        <w:t xml:space="preserve">выполнение программных мероприятий за счет средств всех источников финансирования; </w:t>
      </w:r>
    </w:p>
    <w:p w:rsidR="005847B9" w:rsidRPr="005847B9" w:rsidRDefault="005847B9" w:rsidP="005847B9">
      <w:pPr>
        <w:autoSpaceDE w:val="0"/>
        <w:autoSpaceDN w:val="0"/>
        <w:adjustRightInd w:val="0"/>
        <w:jc w:val="both"/>
        <w:rPr>
          <w:rFonts w:eastAsia="Calibri"/>
          <w:color w:val="000000"/>
          <w:sz w:val="28"/>
          <w:szCs w:val="28"/>
        </w:rPr>
      </w:pPr>
      <w:r w:rsidRPr="005847B9">
        <w:rPr>
          <w:rFonts w:eastAsia="Calibri"/>
          <w:color w:val="000000"/>
          <w:sz w:val="28"/>
          <w:szCs w:val="28"/>
        </w:rPr>
        <w:t xml:space="preserve">-подготовку докладов и отчетов о реализации Программы и обсуждение достигнутых результатов; </w:t>
      </w:r>
    </w:p>
    <w:p w:rsidR="005847B9" w:rsidRPr="005847B9" w:rsidRDefault="005847B9" w:rsidP="005847B9">
      <w:pPr>
        <w:autoSpaceDE w:val="0"/>
        <w:autoSpaceDN w:val="0"/>
        <w:adjustRightInd w:val="0"/>
        <w:jc w:val="both"/>
        <w:rPr>
          <w:rFonts w:eastAsia="Calibri"/>
          <w:color w:val="000000"/>
          <w:sz w:val="28"/>
          <w:szCs w:val="28"/>
        </w:rPr>
      </w:pPr>
      <w:r w:rsidRPr="005847B9">
        <w:rPr>
          <w:rFonts w:eastAsia="Calibri"/>
          <w:color w:val="000000"/>
          <w:sz w:val="28"/>
          <w:szCs w:val="28"/>
        </w:rPr>
        <w:t xml:space="preserve">-корректировку Программы; </w:t>
      </w:r>
    </w:p>
    <w:p w:rsidR="005847B9" w:rsidRPr="005847B9" w:rsidRDefault="005847B9" w:rsidP="005847B9">
      <w:pPr>
        <w:jc w:val="both"/>
        <w:rPr>
          <w:rFonts w:eastAsia="Calibri"/>
          <w:bCs/>
          <w:iCs/>
          <w:color w:val="FF0000"/>
          <w:sz w:val="28"/>
          <w:szCs w:val="28"/>
          <w:lang w:eastAsia="en-US"/>
        </w:rPr>
      </w:pPr>
      <w:r w:rsidRPr="005847B9">
        <w:rPr>
          <w:rFonts w:eastAsia="Calibri"/>
          <w:sz w:val="28"/>
          <w:szCs w:val="28"/>
          <w:lang w:eastAsia="en-US"/>
        </w:rPr>
        <w:t>-уточнение объемов финансирования Программы.</w:t>
      </w:r>
    </w:p>
    <w:p w:rsidR="005847B9" w:rsidRPr="005847B9" w:rsidRDefault="005847B9" w:rsidP="005847B9">
      <w:pPr>
        <w:ind w:firstLine="567"/>
        <w:jc w:val="both"/>
        <w:rPr>
          <w:rFonts w:eastAsia="Calibri"/>
          <w:color w:val="000000"/>
          <w:sz w:val="28"/>
          <w:szCs w:val="28"/>
          <w:lang w:eastAsia="en-US"/>
        </w:rPr>
      </w:pPr>
      <w:r w:rsidRPr="005847B9">
        <w:rPr>
          <w:rFonts w:eastAsia="Calibri"/>
          <w:color w:val="000000"/>
          <w:sz w:val="28"/>
          <w:szCs w:val="28"/>
          <w:lang w:eastAsia="en-US"/>
        </w:rPr>
        <w:t>Реализация мероприятий, предусмотренных Программой, осуществляется в соответствии с законодательством Российской Федерации о размещении заказов на поставки товаров, выполнение работ, оказание услуг для муниципальных нужд.</w:t>
      </w:r>
    </w:p>
    <w:p w:rsidR="005847B9" w:rsidRDefault="005847B9" w:rsidP="008A3813">
      <w:pPr>
        <w:ind w:firstLine="567"/>
        <w:jc w:val="both"/>
        <w:rPr>
          <w:sz w:val="28"/>
          <w:szCs w:val="28"/>
        </w:rPr>
      </w:pPr>
      <w:r w:rsidRPr="005847B9">
        <w:rPr>
          <w:rFonts w:eastAsia="Calibri"/>
          <w:sz w:val="28"/>
          <w:szCs w:val="28"/>
          <w:lang w:eastAsia="en-US"/>
        </w:rPr>
        <w:t>План мероприятий по выполнению муниципальной программы приведен в приложении № 2 к настоящей муниципальной программе.</w:t>
      </w: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BF5E3E" w:rsidRDefault="00BF5E3E" w:rsidP="00BF5E3E">
      <w:pPr>
        <w:pStyle w:val="ConsPlusNormal"/>
        <w:ind w:firstLine="0"/>
        <w:jc w:val="both"/>
        <w:rPr>
          <w:rFonts w:ascii="Times New Roman" w:hAnsi="Times New Roman" w:cs="Times New Roman"/>
          <w:sz w:val="28"/>
          <w:szCs w:val="28"/>
        </w:rPr>
      </w:pPr>
    </w:p>
    <w:p w:rsidR="005E712C" w:rsidRPr="00456BC3" w:rsidRDefault="005E712C" w:rsidP="00456BC3">
      <w:pPr>
        <w:jc w:val="both"/>
      </w:pPr>
    </w:p>
    <w:sectPr w:rsidR="005E712C" w:rsidRPr="00456BC3" w:rsidSect="00FA4F95">
      <w:pgSz w:w="11906" w:h="16838"/>
      <w:pgMar w:top="567" w:right="567"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Liberation Serif">
    <w:panose1 w:val="02020603050405020304"/>
    <w:charset w:val="CC"/>
    <w:family w:val="roman"/>
    <w:pitch w:val="variable"/>
    <w:sig w:usb0="A00002AF" w:usb1="500078FB"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D936AC"/>
    <w:multiLevelType w:val="hybridMultilevel"/>
    <w:tmpl w:val="143E110E"/>
    <w:lvl w:ilvl="0" w:tplc="0419000D">
      <w:start w:val="1"/>
      <w:numFmt w:val="bullet"/>
      <w:lvlText w:val=""/>
      <w:lvlJc w:val="left"/>
      <w:pPr>
        <w:ind w:left="786" w:hanging="360"/>
      </w:pPr>
      <w:rPr>
        <w:rFonts w:ascii="Wingdings" w:hAnsi="Wingdings" w:hint="default"/>
      </w:rPr>
    </w:lvl>
    <w:lvl w:ilvl="1" w:tplc="04190003">
      <w:start w:val="1"/>
      <w:numFmt w:val="bullet"/>
      <w:lvlText w:val="o"/>
      <w:lvlJc w:val="left"/>
      <w:pPr>
        <w:ind w:left="1506" w:hanging="360"/>
      </w:pPr>
      <w:rPr>
        <w:rFonts w:ascii="Courier New" w:hAnsi="Courier New" w:cs="Times New Roman"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Times New Roman"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Times New Roman" w:hint="default"/>
      </w:rPr>
    </w:lvl>
    <w:lvl w:ilvl="8" w:tplc="04190005">
      <w:start w:val="1"/>
      <w:numFmt w:val="bullet"/>
      <w:lvlText w:val=""/>
      <w:lvlJc w:val="left"/>
      <w:pPr>
        <w:ind w:left="6546" w:hanging="360"/>
      </w:pPr>
      <w:rPr>
        <w:rFonts w:ascii="Wingdings" w:hAnsi="Wingdings" w:hint="default"/>
      </w:rPr>
    </w:lvl>
  </w:abstractNum>
  <w:abstractNum w:abstractNumId="1">
    <w:nsid w:val="43857A59"/>
    <w:multiLevelType w:val="hybridMultilevel"/>
    <w:tmpl w:val="34A2B786"/>
    <w:lvl w:ilvl="0" w:tplc="6F020E4E">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2">
    <w:nsid w:val="53F81432"/>
    <w:multiLevelType w:val="hybridMultilevel"/>
    <w:tmpl w:val="A6628E5E"/>
    <w:lvl w:ilvl="0" w:tplc="37924914">
      <w:start w:val="1"/>
      <w:numFmt w:val="decimal"/>
      <w:lvlText w:val="%1."/>
      <w:lvlJc w:val="left"/>
      <w:pPr>
        <w:ind w:left="720" w:hanging="360"/>
      </w:pPr>
      <w:rPr>
        <w:rFonts w:cs="Arial"/>
        <w:sz w:val="24"/>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
    <w:nsid w:val="77154355"/>
    <w:multiLevelType w:val="hybridMultilevel"/>
    <w:tmpl w:val="F418FC2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E3E"/>
    <w:rsid w:val="00000FEE"/>
    <w:rsid w:val="00022BED"/>
    <w:rsid w:val="00043B1D"/>
    <w:rsid w:val="00067078"/>
    <w:rsid w:val="00076EE1"/>
    <w:rsid w:val="00090CD7"/>
    <w:rsid w:val="00094688"/>
    <w:rsid w:val="000F3B8D"/>
    <w:rsid w:val="0014047A"/>
    <w:rsid w:val="001723A4"/>
    <w:rsid w:val="001A70B1"/>
    <w:rsid w:val="001A7DD8"/>
    <w:rsid w:val="001C0D78"/>
    <w:rsid w:val="001D75F6"/>
    <w:rsid w:val="002041D9"/>
    <w:rsid w:val="0021063C"/>
    <w:rsid w:val="0025571C"/>
    <w:rsid w:val="002569C9"/>
    <w:rsid w:val="00263F8F"/>
    <w:rsid w:val="002741AA"/>
    <w:rsid w:val="002742F6"/>
    <w:rsid w:val="00291967"/>
    <w:rsid w:val="002C3E2C"/>
    <w:rsid w:val="00323D4B"/>
    <w:rsid w:val="003514CC"/>
    <w:rsid w:val="00353E0F"/>
    <w:rsid w:val="003727C3"/>
    <w:rsid w:val="00375BDE"/>
    <w:rsid w:val="003A132B"/>
    <w:rsid w:val="003A6EAE"/>
    <w:rsid w:val="003D0B7C"/>
    <w:rsid w:val="003D108B"/>
    <w:rsid w:val="00447DDB"/>
    <w:rsid w:val="00456BC3"/>
    <w:rsid w:val="0046552D"/>
    <w:rsid w:val="004748E7"/>
    <w:rsid w:val="004B67F6"/>
    <w:rsid w:val="00510C1E"/>
    <w:rsid w:val="00531C72"/>
    <w:rsid w:val="00551C93"/>
    <w:rsid w:val="00582B51"/>
    <w:rsid w:val="005847B9"/>
    <w:rsid w:val="00585974"/>
    <w:rsid w:val="005C1F2D"/>
    <w:rsid w:val="005E712C"/>
    <w:rsid w:val="005F1E51"/>
    <w:rsid w:val="00636C8B"/>
    <w:rsid w:val="0064018C"/>
    <w:rsid w:val="00642FC4"/>
    <w:rsid w:val="006618C4"/>
    <w:rsid w:val="00672065"/>
    <w:rsid w:val="006746AA"/>
    <w:rsid w:val="00695642"/>
    <w:rsid w:val="006D12E1"/>
    <w:rsid w:val="006D606A"/>
    <w:rsid w:val="006F427C"/>
    <w:rsid w:val="00725601"/>
    <w:rsid w:val="00753F60"/>
    <w:rsid w:val="007759BE"/>
    <w:rsid w:val="007A791E"/>
    <w:rsid w:val="007B5F9B"/>
    <w:rsid w:val="007E3AAB"/>
    <w:rsid w:val="0081298D"/>
    <w:rsid w:val="00816553"/>
    <w:rsid w:val="00822154"/>
    <w:rsid w:val="00845850"/>
    <w:rsid w:val="00865809"/>
    <w:rsid w:val="00867217"/>
    <w:rsid w:val="008A3813"/>
    <w:rsid w:val="008A4703"/>
    <w:rsid w:val="008B4A83"/>
    <w:rsid w:val="008D40BB"/>
    <w:rsid w:val="009506B3"/>
    <w:rsid w:val="009C14A5"/>
    <w:rsid w:val="00A7513C"/>
    <w:rsid w:val="00A8537B"/>
    <w:rsid w:val="00AA6DFF"/>
    <w:rsid w:val="00AA77A6"/>
    <w:rsid w:val="00AB0C59"/>
    <w:rsid w:val="00AE1E56"/>
    <w:rsid w:val="00AF25E1"/>
    <w:rsid w:val="00B20E4F"/>
    <w:rsid w:val="00B36429"/>
    <w:rsid w:val="00B37E56"/>
    <w:rsid w:val="00B734B6"/>
    <w:rsid w:val="00B849F5"/>
    <w:rsid w:val="00B858A4"/>
    <w:rsid w:val="00BD249E"/>
    <w:rsid w:val="00BE2B3E"/>
    <w:rsid w:val="00BE3D3B"/>
    <w:rsid w:val="00BF5E3E"/>
    <w:rsid w:val="00BF61B2"/>
    <w:rsid w:val="00C028AE"/>
    <w:rsid w:val="00C1244E"/>
    <w:rsid w:val="00C361E3"/>
    <w:rsid w:val="00C466E2"/>
    <w:rsid w:val="00CB6A77"/>
    <w:rsid w:val="00CF01CC"/>
    <w:rsid w:val="00D00EFB"/>
    <w:rsid w:val="00D06C88"/>
    <w:rsid w:val="00D1769A"/>
    <w:rsid w:val="00D60895"/>
    <w:rsid w:val="00D748E9"/>
    <w:rsid w:val="00D97AA5"/>
    <w:rsid w:val="00DB6EE9"/>
    <w:rsid w:val="00E13534"/>
    <w:rsid w:val="00E1430E"/>
    <w:rsid w:val="00E2240A"/>
    <w:rsid w:val="00E91B10"/>
    <w:rsid w:val="00EB0717"/>
    <w:rsid w:val="00EC61B3"/>
    <w:rsid w:val="00ED0CB6"/>
    <w:rsid w:val="00ED11BC"/>
    <w:rsid w:val="00F033CF"/>
    <w:rsid w:val="00F27711"/>
    <w:rsid w:val="00F46307"/>
    <w:rsid w:val="00F741C3"/>
    <w:rsid w:val="00F75FFA"/>
    <w:rsid w:val="00F84619"/>
    <w:rsid w:val="00FA0AA7"/>
    <w:rsid w:val="00FA4F95"/>
    <w:rsid w:val="00FE7D68"/>
    <w:rsid w:val="00FF184E"/>
    <w:rsid w:val="00FF3F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5E3E"/>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BF5E3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Balloon Text"/>
    <w:basedOn w:val="a"/>
    <w:link w:val="a4"/>
    <w:uiPriority w:val="99"/>
    <w:semiHidden/>
    <w:unhideWhenUsed/>
    <w:rsid w:val="00551C93"/>
    <w:rPr>
      <w:rFonts w:ascii="Segoe UI" w:hAnsi="Segoe UI" w:cs="Segoe UI"/>
      <w:sz w:val="18"/>
      <w:szCs w:val="18"/>
    </w:rPr>
  </w:style>
  <w:style w:type="character" w:customStyle="1" w:styleId="a4">
    <w:name w:val="Текст выноски Знак"/>
    <w:basedOn w:val="a0"/>
    <w:link w:val="a3"/>
    <w:uiPriority w:val="99"/>
    <w:semiHidden/>
    <w:rsid w:val="00551C93"/>
    <w:rPr>
      <w:rFonts w:ascii="Segoe UI" w:eastAsia="Times New Roman" w:hAnsi="Segoe UI" w:cs="Segoe UI"/>
      <w:sz w:val="18"/>
      <w:szCs w:val="18"/>
      <w:lang w:eastAsia="ru-RU"/>
    </w:rPr>
  </w:style>
  <w:style w:type="paragraph" w:styleId="a5">
    <w:name w:val="List Paragraph"/>
    <w:basedOn w:val="a"/>
    <w:uiPriority w:val="34"/>
    <w:qFormat/>
    <w:rsid w:val="00F75FFA"/>
    <w:pPr>
      <w:ind w:left="720"/>
      <w:contextualSpacing/>
    </w:pPr>
  </w:style>
  <w:style w:type="table" w:styleId="a6">
    <w:name w:val="Table Grid"/>
    <w:basedOn w:val="a1"/>
    <w:uiPriority w:val="39"/>
    <w:rsid w:val="003D10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DB6EE9"/>
    <w:rPr>
      <w:color w:val="0563C1" w:themeColor="hyperlink"/>
      <w:u w:val="single"/>
    </w:rPr>
  </w:style>
  <w:style w:type="paragraph" w:styleId="a8">
    <w:name w:val="Body Text Indent"/>
    <w:basedOn w:val="a"/>
    <w:link w:val="a9"/>
    <w:uiPriority w:val="99"/>
    <w:unhideWhenUsed/>
    <w:rsid w:val="00B36429"/>
    <w:pPr>
      <w:widowControl w:val="0"/>
      <w:tabs>
        <w:tab w:val="left" w:pos="567"/>
      </w:tabs>
      <w:autoSpaceDE w:val="0"/>
      <w:autoSpaceDN w:val="0"/>
      <w:adjustRightInd w:val="0"/>
      <w:ind w:left="4"/>
      <w:jc w:val="both"/>
    </w:pPr>
    <w:rPr>
      <w:rFonts w:ascii="Liberation Serif" w:hAnsi="Liberation Serif"/>
      <w:sz w:val="28"/>
      <w:szCs w:val="28"/>
    </w:rPr>
  </w:style>
  <w:style w:type="character" w:customStyle="1" w:styleId="a9">
    <w:name w:val="Основной текст с отступом Знак"/>
    <w:basedOn w:val="a0"/>
    <w:link w:val="a8"/>
    <w:uiPriority w:val="99"/>
    <w:rsid w:val="00B36429"/>
    <w:rPr>
      <w:rFonts w:ascii="Liberation Serif" w:eastAsia="Times New Roman" w:hAnsi="Liberation Serif" w:cs="Times New Roman"/>
      <w:sz w:val="28"/>
      <w:szCs w:val="28"/>
      <w:lang w:eastAsia="ru-RU"/>
    </w:rPr>
  </w:style>
  <w:style w:type="paragraph" w:styleId="aa">
    <w:name w:val="No Spacing"/>
    <w:link w:val="ab"/>
    <w:uiPriority w:val="1"/>
    <w:qFormat/>
    <w:rsid w:val="00D00EFB"/>
    <w:pPr>
      <w:spacing w:after="0" w:line="240" w:lineRule="auto"/>
    </w:pPr>
    <w:rPr>
      <w:rFonts w:ascii="Calibri" w:eastAsia="Calibri" w:hAnsi="Calibri" w:cs="Times New Roman"/>
    </w:rPr>
  </w:style>
  <w:style w:type="character" w:customStyle="1" w:styleId="ab">
    <w:name w:val="Без интервала Знак"/>
    <w:link w:val="aa"/>
    <w:uiPriority w:val="1"/>
    <w:locked/>
    <w:rsid w:val="00D00EFB"/>
    <w:rPr>
      <w:rFonts w:ascii="Calibri" w:eastAsia="Calibri" w:hAnsi="Calibri" w:cs="Times New Roman"/>
    </w:rPr>
  </w:style>
  <w:style w:type="paragraph" w:styleId="ac">
    <w:name w:val="Body Text"/>
    <w:basedOn w:val="a"/>
    <w:link w:val="ad"/>
    <w:uiPriority w:val="99"/>
    <w:unhideWhenUsed/>
    <w:rsid w:val="00F741C3"/>
    <w:pPr>
      <w:jc w:val="both"/>
    </w:pPr>
    <w:rPr>
      <w:rFonts w:eastAsia="Calibri"/>
      <w:sz w:val="28"/>
      <w:szCs w:val="28"/>
      <w:lang w:eastAsia="en-US"/>
    </w:rPr>
  </w:style>
  <w:style w:type="character" w:customStyle="1" w:styleId="ad">
    <w:name w:val="Основной текст Знак"/>
    <w:basedOn w:val="a0"/>
    <w:link w:val="ac"/>
    <w:uiPriority w:val="99"/>
    <w:rsid w:val="00F741C3"/>
    <w:rPr>
      <w:rFonts w:ascii="Times New Roman" w:eastAsia="Calibri"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5E3E"/>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BF5E3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Balloon Text"/>
    <w:basedOn w:val="a"/>
    <w:link w:val="a4"/>
    <w:uiPriority w:val="99"/>
    <w:semiHidden/>
    <w:unhideWhenUsed/>
    <w:rsid w:val="00551C93"/>
    <w:rPr>
      <w:rFonts w:ascii="Segoe UI" w:hAnsi="Segoe UI" w:cs="Segoe UI"/>
      <w:sz w:val="18"/>
      <w:szCs w:val="18"/>
    </w:rPr>
  </w:style>
  <w:style w:type="character" w:customStyle="1" w:styleId="a4">
    <w:name w:val="Текст выноски Знак"/>
    <w:basedOn w:val="a0"/>
    <w:link w:val="a3"/>
    <w:uiPriority w:val="99"/>
    <w:semiHidden/>
    <w:rsid w:val="00551C93"/>
    <w:rPr>
      <w:rFonts w:ascii="Segoe UI" w:eastAsia="Times New Roman" w:hAnsi="Segoe UI" w:cs="Segoe UI"/>
      <w:sz w:val="18"/>
      <w:szCs w:val="18"/>
      <w:lang w:eastAsia="ru-RU"/>
    </w:rPr>
  </w:style>
  <w:style w:type="paragraph" w:styleId="a5">
    <w:name w:val="List Paragraph"/>
    <w:basedOn w:val="a"/>
    <w:uiPriority w:val="34"/>
    <w:qFormat/>
    <w:rsid w:val="00F75FFA"/>
    <w:pPr>
      <w:ind w:left="720"/>
      <w:contextualSpacing/>
    </w:pPr>
  </w:style>
  <w:style w:type="table" w:styleId="a6">
    <w:name w:val="Table Grid"/>
    <w:basedOn w:val="a1"/>
    <w:uiPriority w:val="39"/>
    <w:rsid w:val="003D10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DB6EE9"/>
    <w:rPr>
      <w:color w:val="0563C1" w:themeColor="hyperlink"/>
      <w:u w:val="single"/>
    </w:rPr>
  </w:style>
  <w:style w:type="paragraph" w:styleId="a8">
    <w:name w:val="Body Text Indent"/>
    <w:basedOn w:val="a"/>
    <w:link w:val="a9"/>
    <w:uiPriority w:val="99"/>
    <w:unhideWhenUsed/>
    <w:rsid w:val="00B36429"/>
    <w:pPr>
      <w:widowControl w:val="0"/>
      <w:tabs>
        <w:tab w:val="left" w:pos="567"/>
      </w:tabs>
      <w:autoSpaceDE w:val="0"/>
      <w:autoSpaceDN w:val="0"/>
      <w:adjustRightInd w:val="0"/>
      <w:ind w:left="4"/>
      <w:jc w:val="both"/>
    </w:pPr>
    <w:rPr>
      <w:rFonts w:ascii="Liberation Serif" w:hAnsi="Liberation Serif"/>
      <w:sz w:val="28"/>
      <w:szCs w:val="28"/>
    </w:rPr>
  </w:style>
  <w:style w:type="character" w:customStyle="1" w:styleId="a9">
    <w:name w:val="Основной текст с отступом Знак"/>
    <w:basedOn w:val="a0"/>
    <w:link w:val="a8"/>
    <w:uiPriority w:val="99"/>
    <w:rsid w:val="00B36429"/>
    <w:rPr>
      <w:rFonts w:ascii="Liberation Serif" w:eastAsia="Times New Roman" w:hAnsi="Liberation Serif" w:cs="Times New Roman"/>
      <w:sz w:val="28"/>
      <w:szCs w:val="28"/>
      <w:lang w:eastAsia="ru-RU"/>
    </w:rPr>
  </w:style>
  <w:style w:type="paragraph" w:styleId="aa">
    <w:name w:val="No Spacing"/>
    <w:link w:val="ab"/>
    <w:uiPriority w:val="1"/>
    <w:qFormat/>
    <w:rsid w:val="00D00EFB"/>
    <w:pPr>
      <w:spacing w:after="0" w:line="240" w:lineRule="auto"/>
    </w:pPr>
    <w:rPr>
      <w:rFonts w:ascii="Calibri" w:eastAsia="Calibri" w:hAnsi="Calibri" w:cs="Times New Roman"/>
    </w:rPr>
  </w:style>
  <w:style w:type="character" w:customStyle="1" w:styleId="ab">
    <w:name w:val="Без интервала Знак"/>
    <w:link w:val="aa"/>
    <w:uiPriority w:val="1"/>
    <w:locked/>
    <w:rsid w:val="00D00EFB"/>
    <w:rPr>
      <w:rFonts w:ascii="Calibri" w:eastAsia="Calibri" w:hAnsi="Calibri" w:cs="Times New Roman"/>
    </w:rPr>
  </w:style>
  <w:style w:type="paragraph" w:styleId="ac">
    <w:name w:val="Body Text"/>
    <w:basedOn w:val="a"/>
    <w:link w:val="ad"/>
    <w:uiPriority w:val="99"/>
    <w:unhideWhenUsed/>
    <w:rsid w:val="00F741C3"/>
    <w:pPr>
      <w:jc w:val="both"/>
    </w:pPr>
    <w:rPr>
      <w:rFonts w:eastAsia="Calibri"/>
      <w:sz w:val="28"/>
      <w:szCs w:val="28"/>
      <w:lang w:eastAsia="en-US"/>
    </w:rPr>
  </w:style>
  <w:style w:type="character" w:customStyle="1" w:styleId="ad">
    <w:name w:val="Основной текст Знак"/>
    <w:basedOn w:val="a0"/>
    <w:link w:val="ac"/>
    <w:uiPriority w:val="99"/>
    <w:rsid w:val="00F741C3"/>
    <w:rPr>
      <w:rFonts w:ascii="Times New Roman" w:eastAsia="Calibri"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834490">
      <w:bodyDiv w:val="1"/>
      <w:marLeft w:val="0"/>
      <w:marRight w:val="0"/>
      <w:marTop w:val="0"/>
      <w:marBottom w:val="0"/>
      <w:divBdr>
        <w:top w:val="none" w:sz="0" w:space="0" w:color="auto"/>
        <w:left w:val="none" w:sz="0" w:space="0" w:color="auto"/>
        <w:bottom w:val="none" w:sz="0" w:space="0" w:color="auto"/>
        <w:right w:val="none" w:sz="0" w:space="0" w:color="auto"/>
      </w:divBdr>
    </w:div>
    <w:div w:id="1262956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43A77DADCCF337A8D0E5DB1BF2CE0E43C56F8A6FF0B284A2A99F654209A39A9EDBCD56E16C06D850i3W1J" TargetMode="External"/><Relationship Id="rId13" Type="http://schemas.openxmlformats.org/officeDocument/2006/relationships/hyperlink" Target="consultantplus://offline/ref=1524D03EA8C1961AF986C26AD94DE201DFEA58AD4461D93068DDFC496F1DFF059AAD1D93CD4747AA6B661BA299EF13CD831CEBC577366ED0890A1B92v7a0I" TargetMode="Externa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hyperlink" Target="consultantplus://offline/ref=43A77DADCCF337A8D0E5DB1BF2CE0E43C6668966F0BC84A2A99F654209A39A9EDBCD56E16C05DB59i3W3J" TargetMode="External"/><Relationship Id="rId12" Type="http://schemas.openxmlformats.org/officeDocument/2006/relationships/hyperlink" Target="consultantplus://offline/ref=1524D03EA8C1961AF986C26AD94DE201DFEA58AD4461D93068DDFC496F1DFF059AAD1D93CD4747AA6B661BA299EF13CD831CEBC577366ED0890A1B92v7a0I"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consultantplus://offline/ref=1524D03EA8C1961AF986C26AD94DE201DFEA58AD4460D33160DDFC496F1DFF059AAD1D93DF471FA66B6105A298FA459CC6v4a0I"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consultantplus://offline/ref=1524D03EA8C1961AF986C26AD94DE201DFEA58AD4461D93068DDFC496F1DFF059AAD1D93CD4747AA6B661BA299EF13CD831CEBC577366ED0890A1B92v7a0I" TargetMode="External"/><Relationship Id="rId5" Type="http://schemas.openxmlformats.org/officeDocument/2006/relationships/webSettings" Target="webSettings.xml"/><Relationship Id="rId15" Type="http://schemas.openxmlformats.org/officeDocument/2006/relationships/hyperlink" Target="consultantplus://offline/ref=1524D03EA8C1961AF986C26AD94DE201DFEA58AD4461DC3063DDFC496F1DFF059AAD1D93DF471FA66B6105A298FA459CC6v4a0I" TargetMode="External"/><Relationship Id="rId10" Type="http://schemas.openxmlformats.org/officeDocument/2006/relationships/hyperlink" Target="http://nsergi16.ru/" TargetMode="External"/><Relationship Id="rId4" Type="http://schemas.openxmlformats.org/officeDocument/2006/relationships/settings" Target="settings.xml"/><Relationship Id="rId9" Type="http://schemas.openxmlformats.org/officeDocument/2006/relationships/hyperlink" Target="http://www.admnsergi.ru" TargetMode="External"/><Relationship Id="rId14" Type="http://schemas.openxmlformats.org/officeDocument/2006/relationships/hyperlink" Target="consultantplus://offline/ref=1524D03EA8C1961AF986DC67CF21BC0BDDE003A24366D06E3D8FFA1E304DF950DAED1BC68E034AAA6E6D4FF2DCB14A9CC057E7C56E2A6FD1v9aE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231</TotalTime>
  <Pages>30</Pages>
  <Words>9740</Words>
  <Characters>55521</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65131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Специалист 4</cp:lastModifiedBy>
  <cp:revision>26</cp:revision>
  <cp:lastPrinted>2024-01-16T11:38:00Z</cp:lastPrinted>
  <dcterms:created xsi:type="dcterms:W3CDTF">2023-11-08T10:29:00Z</dcterms:created>
  <dcterms:modified xsi:type="dcterms:W3CDTF">2024-01-16T11:46:00Z</dcterms:modified>
</cp:coreProperties>
</file>